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Film</w:t>
      </w:r>
      <w:r>
        <w:rPr>
          <w:rFonts w:ascii="Avenir Roman" w:cs="Avenir Roman" w:hAnsi="Avenir Roman" w:eastAsia="Avenir Roman"/>
          <w:outline w:val="0"/>
          <w:color w:val="535353"/>
          <w:sz w:val="10"/>
          <w:szCs w:val="10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’è 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ancora domani (Paola Cortellesi)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Gloria! (Margherita Vicario)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en-US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Io Capitano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pt-PT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(Matteo Garrone)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Regia</w:t>
      </w:r>
      <w:r>
        <w:rPr>
          <w:rFonts w:ascii="Avenir Heavy" w:cs="Avenir Heavy" w:hAnsi="Avenir Heavy" w:eastAsia="Avenir Heavy"/>
          <w:outline w:val="0"/>
          <w:color w:val="535353"/>
          <w:sz w:val="22"/>
          <w:szCs w:val="22"/>
          <w:u w:val="single" w:color="535353"/>
          <w:lang w:val="en-US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’è 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ancora domani (Paola Cortellesi)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Io Capitano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pt-PT"/>
          <w14:textFill>
            <w14:solidFill>
              <w14:srgbClr w14:val="535353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(Matteo Garrone)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La Chimera (Alice Rohrwacher)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en-US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Migliore Opera Prima</w:t>
      </w:r>
      <w:r>
        <w:rPr>
          <w:rFonts w:ascii="Avenir Heavy" w:cs="Avenir Heavy" w:hAnsi="Avenir Heavy" w:eastAsia="Avenir Heavy"/>
          <w:outline w:val="0"/>
          <w:color w:val="535353"/>
          <w:sz w:val="22"/>
          <w:szCs w:val="22"/>
          <w:u w:val="single"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Felicit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(Micaela Ramazzotti) 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Gloria! (Margherita Vicario)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Palazzina Laf (Michele Riondino)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Attrice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Rebecca Antonaci (Finalmente l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alba) 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Micaela Ramazzotti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 xml:space="preserve"> (Felicit</w:t>
      </w:r>
      <w:r>
        <w:rPr>
          <w:rFonts w:ascii="Avenir Roman" w:hAnsi="Avenir Roman" w:hint="default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à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)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Federica Rosellini (Confidenza)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Attore</w:t>
      </w:r>
      <w:r>
        <w:rPr>
          <w:rFonts w:ascii="Avenir Heavy" w:cs="Avenir Heavy" w:hAnsi="Avenir Heavy" w:eastAsia="Avenir Heavy"/>
          <w:outline w:val="0"/>
          <w:color w:val="535353"/>
          <w:sz w:val="22"/>
          <w:szCs w:val="22"/>
          <w:u w:val="single"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Antonio Albanese (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Cento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 xml:space="preserve"> domeniche)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Pierfrancesco Favino (Comandante)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Elio Germano (Confidenza)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Giovane Promessa </w:t>
      </w:r>
      <w:r>
        <w:rPr>
          <w:rFonts w:ascii="Avenir Roman" w:cs="Avenir Roman" w:hAnsi="Avenir Roman" w:eastAsia="Avenir Roman"/>
          <w:outline w:val="0"/>
          <w:color w:val="535353"/>
          <w:sz w:val="10"/>
          <w:szCs w:val="10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Rebecca Antonaci (Finalmente l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alba) 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Andrea Fuorto (Patagonia)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Simone Zambelli (Misericordia)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Premio alla Carriera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val="single"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Monica Bellucci</w:t>
      </w:r>
      <w:r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Premio Italiani nel Mondo</w:t>
      </w:r>
      <w:r>
        <w:rPr>
          <w:rFonts w:ascii="Avenir Heavy" w:cs="Avenir Heavy" w:hAnsi="Avenir Heavy" w:eastAsia="Avenir Heavy"/>
          <w:outline w:val="0"/>
          <w:color w:val="525252"/>
          <w:sz w:val="10"/>
          <w:szCs w:val="10"/>
          <w:u w:val="single" w:color="525252"/>
          <w:lang w:val="it-IT"/>
          <w14:textFill>
            <w14:solidFill>
              <w14:srgbClr w14:val="525252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Maurizio Lombardi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Sceneggiatura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Daniele Luchetti e Francesco Piccolo (Confidenza)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Matteo Garrone, Massimo Gaudioso, Massimo Ceccherini e Andrea Tagliaferri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 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(Io Capitano)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Edoardo De Angelis e Sandro Veronesi (Comandante)</w:t>
      </w:r>
      <w:r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br w:type="textWrapping"/>
        <w:br w:type="textWrapping"/>
      </w: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Fotografia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Angelo Sorrentino (Diabolik, chi sei?) 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Gianluca Palma (Gloria!) 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Paolo Carnera (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Adagio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Commedia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Romeo 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è 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Giulietta (Giovanni Veronesi)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50 km all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ora (Fabio De Luigi) 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Sei fratelli (Simone Godano)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535353"/>
          <w:sz w:val="14"/>
          <w:szCs w:val="14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S</w:t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da-DK"/>
          <w14:textFill>
            <w14:solidFill>
              <w14:srgbClr w14:val="535353"/>
            </w14:solidFill>
          </w14:textFill>
        </w:rPr>
        <w:t>erie TV</w:t>
      </w:r>
      <w:r>
        <w:rPr>
          <w:rFonts w:ascii="Avenir Heavy" w:cs="Avenir Heavy" w:hAnsi="Avenir Heavy" w:eastAsia="Avenir Heavy"/>
          <w:outline w:val="0"/>
          <w:color w:val="535353"/>
          <w:sz w:val="10"/>
          <w:szCs w:val="10"/>
          <w:u w:val="single" w:color="535353"/>
          <w:lang w:val="da-DK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Per Elisa - Il caso Claps (Marco Pontecorvo)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Supersex (Matteo Rovere, Francesco Carrozzini e Francesca Mazzoleni)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Un Amore (Francesco Lagi)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Miglior Colonna Sonora</w:t>
      </w:r>
      <w:r>
        <w:rPr>
          <w:rFonts w:ascii="Avenir Roman" w:cs="Avenir Roman" w:hAnsi="Avenir Roman" w:eastAsia="Avenir Roman"/>
          <w:outline w:val="0"/>
          <w:color w:val="535353"/>
          <w:sz w:val="10"/>
          <w:szCs w:val="10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Margherita Vicario e Davide Pavanello (Gloria!)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Pivio e Aldo De Scalzi (Diabolik, chi sei?) 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Subsonica (Adagio)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  <w:br w:type="textWrapping"/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Miglior </w:t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14:textFill>
            <w14:solidFill>
              <w14:srgbClr w14:val="535353"/>
            </w14:solidFill>
          </w14:textFill>
        </w:rPr>
        <w:t>Documentari</w:t>
      </w:r>
      <w:r>
        <w:rPr>
          <w:rFonts w:ascii="Avenir Heavy" w:hAnsi="Avenir Heavy"/>
          <w:outline w:val="0"/>
          <w:color w:val="535353"/>
          <w:sz w:val="22"/>
          <w:szCs w:val="22"/>
          <w:u w:val="single" w:color="535353"/>
          <w:rtl w:val="0"/>
          <w:lang w:val="it-IT"/>
          <w14:textFill>
            <w14:solidFill>
              <w14:srgbClr w14:val="535353"/>
            </w14:solidFill>
          </w14:textFill>
        </w:rPr>
        <w:t>o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it-IT"/>
          <w14:textFill>
            <w14:solidFill>
              <w14:srgbClr w14:val="535353"/>
            </w14:solidFill>
          </w14:textFill>
        </w:rPr>
        <w:t>Posso entrare? An Ode To Naples (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Trud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ie</w:t>
      </w:r>
      <w:r>
        <w:rPr>
          <w:rFonts w:ascii="Avenir Roman" w:hAnsi="Avenir Roman"/>
          <w:outline w:val="0"/>
          <w:color w:val="ff2600"/>
          <w:sz w:val="22"/>
          <w:szCs w:val="22"/>
          <w:u w:color="535353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Styler</w:t>
      </w:r>
      <w:r>
        <w:rPr>
          <w:rFonts w:ascii="Avenir Roman" w:hAnsi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:rtl w:val="0"/>
          <w:lang w:val="en-US"/>
          <w14:textFill>
            <w14:solidFill>
              <w14:srgbClr w14:val="535353"/>
            </w14:solidFill>
          </w14:textFill>
        </w:rPr>
        <w:t>)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35353"/>
          <w:sz w:val="22"/>
          <w:szCs w:val="22"/>
          <w:u w:val="none" w:color="535353"/>
          <w:shd w:val="nil" w:color="auto" w:fill="auto"/>
          <w:vertAlign w:val="baseline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Bangarang (Giulio Mastromauro)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Roma, santa e dannata (Roberto D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’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Agostino, Marco Giusti e Daniele Cipr</w:t>
      </w:r>
      <w:r>
        <w:rPr>
          <w:rFonts w:ascii="Avenir Roman" w:hAnsi="Avenir Roman" w:hint="default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ì</w:t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  <w:br w:type="textWrapping"/>
      </w:r>
      <w:r>
        <w:rPr>
          <w:rFonts w:ascii="Avenir Heavy" w:hAnsi="Avenir Heavy"/>
          <w:outline w:val="0"/>
          <w:color w:val="525252"/>
          <w:sz w:val="22"/>
          <w:szCs w:val="22"/>
          <w:u w:val="single" w:color="525252"/>
          <w:rtl w:val="0"/>
          <w:lang w:val="it-IT"/>
          <w14:textFill>
            <w14:solidFill>
              <w14:srgbClr w14:val="525252"/>
            </w14:solidFill>
          </w14:textFill>
        </w:rPr>
        <w:t>Miglior Corto</w:t>
      </w:r>
      <w:r>
        <w:rPr>
          <w:rFonts w:ascii="Avenir Roman" w:cs="Avenir Roman" w:hAnsi="Avenir Roman" w:eastAsia="Avenir Roman"/>
          <w:caps w:val="0"/>
          <w:smallCaps w:val="0"/>
          <w:strike w:val="0"/>
          <w:dstrike w:val="0"/>
          <w:outline w:val="0"/>
          <w:color w:val="525252"/>
          <w:sz w:val="22"/>
          <w:szCs w:val="22"/>
          <w:u w:val="none" w:color="525252"/>
          <w:shd w:val="nil" w:color="auto" w:fill="auto"/>
          <w:vertAlign w:val="baseline"/>
          <w14:textFill>
            <w14:solidFill>
              <w14:srgbClr w14:val="525252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L'ultima poesia (Leonardo Petrillo)</w:t>
      </w:r>
      <w:r>
        <w:rPr>
          <w:rFonts w:ascii="Avenir Roman" w:cs="Avenir Roman" w:hAnsi="Avenir Roman" w:eastAsia="Avenir Roman"/>
          <w:outline w:val="0"/>
          <w:color w:val="525252"/>
          <w:sz w:val="10"/>
          <w:szCs w:val="10"/>
          <w:u w:color="525252"/>
          <w:lang w:val="it-IT"/>
          <w14:textFill>
            <w14:solidFill>
              <w14:srgbClr w14:val="525252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Nel cognome che ho scelto (Lorenzo Sepalone)</w:t>
      </w:r>
      <w:r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535353"/>
          <w:sz w:val="22"/>
          <w:szCs w:val="22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>Unfitting (Giovanna Mezzogiorno)</w:t>
      </w: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sz w:val="22"/>
          <w:szCs w:val="22"/>
          <w:u w:color="535353"/>
          <w:lang w:val="it-IT"/>
          <w14:textFill>
            <w14:solidFill>
              <w14:srgbClr w14:val="535353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25252"/>
          <w:sz w:val="10"/>
          <w:szCs w:val="10"/>
          <w:u w:color="525252"/>
          <w14:textFill>
            <w14:solidFill>
              <w14:srgbClr w14:val="525252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25252"/>
          <w:sz w:val="10"/>
          <w:szCs w:val="10"/>
          <w:u w:color="525252"/>
          <w14:textFill>
            <w14:solidFill>
              <w14:srgbClr w14:val="525252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25252"/>
          <w:sz w:val="10"/>
          <w:szCs w:val="10"/>
          <w:u w:color="525252"/>
          <w14:textFill>
            <w14:solidFill>
              <w14:srgbClr w14:val="525252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25252"/>
          <w:sz w:val="10"/>
          <w:szCs w:val="10"/>
          <w:u w:color="525252"/>
          <w14:textFill>
            <w14:solidFill>
              <w14:srgbClr w14:val="525252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25252"/>
          <w:sz w:val="10"/>
          <w:szCs w:val="10"/>
          <w:u w:color="525252"/>
          <w14:textFill>
            <w14:solidFill>
              <w14:srgbClr w14:val="525252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25252"/>
          <w:sz w:val="10"/>
          <w:szCs w:val="10"/>
          <w:u w:color="525252"/>
          <w14:textFill>
            <w14:solidFill>
              <w14:srgbClr w14:val="525252"/>
            </w14:solidFill>
          </w14:textFill>
        </w:rPr>
      </w:pPr>
    </w:p>
    <w:p>
      <w:pPr>
        <w:pStyle w:val="Corpo A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widowControl w:val="0"/>
        <w:jc w:val="both"/>
        <w:rPr>
          <w:rStyle w:val="Nessuno"/>
          <w:rFonts w:ascii="Avenir Roman" w:cs="Avenir Roman" w:hAnsi="Avenir Roman" w:eastAsia="Avenir Roman"/>
          <w:outline w:val="0"/>
          <w:color w:val="535353"/>
          <w:sz w:val="16"/>
          <w:szCs w:val="16"/>
          <w:u w:color="535353"/>
          <w14:textFill>
            <w14:solidFill>
              <w14:srgbClr w14:val="535353"/>
            </w14:solidFill>
          </w14:textFill>
        </w:rPr>
      </w:pPr>
      <w:r>
        <w:rPr>
          <w:rFonts w:ascii="Avenir Roman" w:hAnsi="Avenir Roman"/>
          <w:outline w:val="0"/>
          <w:color w:val="535353"/>
          <w:sz w:val="16"/>
          <w:szCs w:val="16"/>
          <w:u w:color="535353"/>
          <w:rtl w:val="0"/>
          <w:lang w:val="it-IT"/>
          <w14:textFill>
            <w14:solidFill>
              <w14:srgbClr w14:val="535353"/>
            </w14:solidFill>
          </w14:textFill>
        </w:rPr>
        <w:t xml:space="preserve">ufficio stampa | SC Comunicazione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"mailto:info@sccomunicazione.com"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info@sccomunicazione.com</w:t>
      </w:r>
      <w:r>
        <w:rPr/>
        <w:fldChar w:fldCharType="end" w:fldLock="0"/>
      </w:r>
    </w:p>
    <w:p>
      <w:pPr>
        <w:pStyle w:val="Corpo A"/>
        <w:widowControl w:val="0"/>
        <w:jc w:val="both"/>
        <w:rPr>
          <w:rStyle w:val="Nessuno"/>
          <w:rFonts w:ascii="Avenir Roman" w:cs="Avenir Roman" w:hAnsi="Avenir Roman" w:eastAsia="Avenir Roman"/>
          <w:outline w:val="0"/>
          <w:color w:val="535353"/>
          <w:sz w:val="6"/>
          <w:szCs w:val="6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Corpo A"/>
        <w:widowControl w:val="0"/>
        <w:jc w:val="both"/>
      </w:pPr>
      <w:r>
        <w:rPr>
          <w:rStyle w:val="Hyperlink.0"/>
          <w:rtl w:val="0"/>
          <w:lang w:val="it-IT"/>
        </w:rPr>
        <w:t>stampa estera | globodoro@stampaestera.org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113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venir Roman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w:drawing xmlns:a="http://schemas.openxmlformats.org/drawingml/2006/main">
        <wp:inline distT="0" distB="0" distL="0" distR="0">
          <wp:extent cx="6116320" cy="426837"/>
          <wp:effectExtent l="0" t="0" r="0" b="0"/>
          <wp:docPr id="1073741829" name="officeArt object" descr="filmato-incolla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filmato-incollato.png" descr="filmato-incolla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268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819"/>
        <w:tab w:val="right" w:pos="9612"/>
      </w:tabs>
      <w:jc w:val="right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379912</wp:posOffset>
              </wp:positionH>
              <wp:positionV relativeFrom="page">
                <wp:posOffset>131350</wp:posOffset>
              </wp:positionV>
              <wp:extent cx="1861201" cy="646451"/>
              <wp:effectExtent l="0" t="0" r="0" b="0"/>
              <wp:wrapNone/>
              <wp:docPr id="1073741828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1201" cy="646451"/>
                        <a:chOff x="-1" y="-1"/>
                        <a:chExt cx="1861201" cy="646450"/>
                      </a:xfrm>
                    </wpg:grpSpPr>
                    <wps:wsp>
                      <wps:cNvPr id="1073741826" name="Shape 4"/>
                      <wps:cNvSpPr/>
                      <wps:spPr>
                        <a:xfrm>
                          <a:off x="-2" y="0"/>
                          <a:ext cx="1861199" cy="64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Shape 5" descr="Shap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-2"/>
                          <a:ext cx="1861199" cy="64645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9.9pt;margin-top:10.3pt;width:146.6pt;height:50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1861201,646450">
              <w10:wrap type="none" side="bothSides" anchorx="page" anchory="page"/>
              <v:rect id="_x0000_s1027" style="position:absolute;left:-1;top:0;width:1861198;height:64644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1;top:-1;width:1861199;height:646450;">
                <v:imagedata r:id="rId1" o:title="image1.png"/>
              </v:shape>
            </v:group>
          </w:pict>
        </mc:Fallback>
      </mc:AlternateContent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682534" cy="1112278"/>
          <wp:effectExtent l="0" t="0" r="0" b="0"/>
          <wp:docPr id="1073741825" name="officeArt object" descr="Logo Globo d o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Globo d oro.jpg" descr="Logo Globo d oro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34" cy="11122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venir Roman" w:cs="Avenir Roman" w:hAnsi="Avenir Roman" w:eastAsia="Avenir Roman"/>
      <w:outline w:val="0"/>
      <w:color w:val="535353"/>
      <w:sz w:val="16"/>
      <w:szCs w:val="16"/>
      <w:u w:color="535353"/>
      <w:lang w:val="it-IT"/>
      <w14:textFill>
        <w14:solidFill>
          <w14:srgbClr w14:val="53535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