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25E4" w14:textId="5E663E31" w:rsidR="00D042C7" w:rsidRDefault="00D042C7" w:rsidP="003F15EE">
      <w:pPr>
        <w:jc w:val="both"/>
      </w:pPr>
    </w:p>
    <w:p w14:paraId="24694AE3" w14:textId="77777777" w:rsidR="00D042C7" w:rsidRPr="00B724A9" w:rsidRDefault="00D042C7" w:rsidP="003F15EE">
      <w:pPr>
        <w:jc w:val="both"/>
      </w:pPr>
    </w:p>
    <w:p w14:paraId="766A9CA3" w14:textId="77777777" w:rsidR="00D042C7" w:rsidRPr="006127DD" w:rsidRDefault="004D3056" w:rsidP="003F15EE">
      <w:pPr>
        <w:jc w:val="both"/>
      </w:pPr>
      <w:r w:rsidRPr="006127DD">
        <w:rPr>
          <w:noProof/>
          <w:lang w:eastAsia="it-IT"/>
        </w:rPr>
        <mc:AlternateContent>
          <mc:Choice Requires="wps">
            <w:drawing>
              <wp:anchor distT="0" distB="0" distL="114300" distR="114300" simplePos="0" relativeHeight="251657728"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2B51C8" w:rsidRPr="00D273D9" w:rsidRDefault="002B51C8">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" o:allowincell="f" stroked="f">
                <v:textbox>
                  <w:txbxContent>
                    <w:p w14:paraId="6CD8C688" w14:textId="6C381165" w:rsidR="002B51C8" w:rsidRPr="00D273D9" w:rsidRDefault="002B51C8">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6127DD"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6127DD" w14:paraId="417D12BE" w14:textId="77777777" w:rsidTr="004B0958">
        <w:trPr>
          <w:trHeight w:val="6595"/>
        </w:trPr>
        <w:tc>
          <w:tcPr>
            <w:tcW w:w="5000" w:type="pct"/>
            <w:shd w:val="clear" w:color="auto" w:fill="auto"/>
            <w:vAlign w:val="center"/>
          </w:tcPr>
          <w:p w14:paraId="38F3CB1F" w14:textId="180B79A5" w:rsidR="00C90C4C" w:rsidRDefault="004B0958" w:rsidP="001C0791">
            <w:pPr>
              <w:pStyle w:val="Nessunaspaziatura"/>
              <w:jc w:val="center"/>
              <w:rPr>
                <w:rFonts w:ascii="Segoe UI" w:hAnsi="Segoe UI" w:cs="Segoe UI"/>
                <w:b/>
                <w:color w:val="FFFCDA"/>
                <w:sz w:val="28"/>
                <w:szCs w:val="28"/>
              </w:rPr>
            </w:pPr>
            <w:r>
              <w:rPr>
                <w:rFonts w:ascii="Segoe UI" w:hAnsi="Segoe UI" w:cs="Segoe UI"/>
                <w:b/>
                <w:noProof/>
                <w:color w:val="FFFCDA"/>
                <w:sz w:val="28"/>
                <w:szCs w:val="28"/>
              </w:rPr>
              <w:drawing>
                <wp:anchor distT="0" distB="0" distL="114300" distR="114300" simplePos="0" relativeHeight="251658752"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Default="004B0958" w:rsidP="001C0791">
            <w:pPr>
              <w:pStyle w:val="Nessunaspaziatura"/>
              <w:jc w:val="center"/>
              <w:rPr>
                <w:rFonts w:ascii="Segoe UI" w:hAnsi="Segoe UI" w:cs="Segoe UI"/>
                <w:b/>
                <w:color w:val="FFFCDA"/>
                <w:sz w:val="28"/>
                <w:szCs w:val="28"/>
              </w:rPr>
            </w:pPr>
          </w:p>
          <w:p w14:paraId="63C03EF6" w14:textId="77777777" w:rsidR="004B0958" w:rsidRDefault="004B0958" w:rsidP="001C0791">
            <w:pPr>
              <w:pStyle w:val="Nessunaspaziatura"/>
              <w:jc w:val="center"/>
              <w:rPr>
                <w:rFonts w:ascii="Segoe UI" w:hAnsi="Segoe UI" w:cs="Segoe UI"/>
                <w:b/>
                <w:color w:val="FFFCDA"/>
                <w:sz w:val="28"/>
                <w:szCs w:val="28"/>
              </w:rPr>
            </w:pPr>
          </w:p>
          <w:p w14:paraId="304DD7FC" w14:textId="77777777" w:rsidR="004B0958" w:rsidRDefault="004B0958" w:rsidP="001C0791">
            <w:pPr>
              <w:pStyle w:val="Nessunaspaziatura"/>
              <w:jc w:val="center"/>
              <w:rPr>
                <w:rFonts w:ascii="Segoe UI" w:hAnsi="Segoe UI" w:cs="Segoe UI"/>
                <w:b/>
                <w:color w:val="FFFCDA"/>
                <w:sz w:val="28"/>
                <w:szCs w:val="28"/>
              </w:rPr>
            </w:pPr>
          </w:p>
          <w:p w14:paraId="4E57B79E" w14:textId="77777777" w:rsidR="004B0958" w:rsidRDefault="004B0958" w:rsidP="001C0791">
            <w:pPr>
              <w:pStyle w:val="Nessunaspaziatura"/>
              <w:jc w:val="center"/>
              <w:rPr>
                <w:rFonts w:ascii="Segoe UI" w:hAnsi="Segoe UI" w:cs="Segoe UI"/>
                <w:b/>
                <w:color w:val="FFFCDA"/>
                <w:sz w:val="28"/>
                <w:szCs w:val="28"/>
              </w:rPr>
            </w:pPr>
          </w:p>
          <w:p w14:paraId="33419A1B" w14:textId="77777777" w:rsidR="004B0958" w:rsidRDefault="004B0958" w:rsidP="001C0791">
            <w:pPr>
              <w:pStyle w:val="Nessunaspaziatura"/>
              <w:jc w:val="center"/>
              <w:rPr>
                <w:rFonts w:ascii="Segoe UI" w:hAnsi="Segoe UI" w:cs="Segoe UI"/>
                <w:b/>
                <w:color w:val="FFFCDA"/>
                <w:sz w:val="28"/>
                <w:szCs w:val="28"/>
              </w:rPr>
            </w:pPr>
          </w:p>
          <w:p w14:paraId="052490DC" w14:textId="77777777" w:rsidR="004B0958" w:rsidRDefault="004B0958" w:rsidP="001C0791">
            <w:pPr>
              <w:pStyle w:val="Nessunaspaziatura"/>
              <w:jc w:val="center"/>
              <w:rPr>
                <w:rFonts w:ascii="Segoe UI" w:hAnsi="Segoe UI" w:cs="Segoe UI"/>
                <w:b/>
                <w:color w:val="FFFCDA"/>
                <w:sz w:val="28"/>
                <w:szCs w:val="28"/>
              </w:rPr>
            </w:pPr>
          </w:p>
          <w:p w14:paraId="3B50BBC3" w14:textId="613C58A1" w:rsidR="004B0958" w:rsidRDefault="004B0958" w:rsidP="001C0791">
            <w:pPr>
              <w:pStyle w:val="Nessunaspaziatura"/>
              <w:jc w:val="center"/>
              <w:rPr>
                <w:rFonts w:ascii="Segoe UI" w:hAnsi="Segoe UI" w:cs="Segoe UI"/>
                <w:b/>
                <w:color w:val="FFFCDA"/>
                <w:sz w:val="28"/>
                <w:szCs w:val="28"/>
              </w:rPr>
            </w:pPr>
          </w:p>
          <w:p w14:paraId="6320FC97" w14:textId="77777777" w:rsidR="004B0958" w:rsidRDefault="004B0958" w:rsidP="001C0791">
            <w:pPr>
              <w:pStyle w:val="Nessunaspaziatura"/>
              <w:jc w:val="center"/>
              <w:rPr>
                <w:rFonts w:ascii="Segoe UI" w:hAnsi="Segoe UI" w:cs="Segoe UI"/>
                <w:b/>
                <w:color w:val="FFFCDA"/>
                <w:sz w:val="28"/>
                <w:szCs w:val="28"/>
              </w:rPr>
            </w:pPr>
          </w:p>
          <w:p w14:paraId="5BD09F31" w14:textId="233FEA27" w:rsidR="001C0791" w:rsidRPr="004B0958" w:rsidRDefault="001C0791"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COMUNICATO STAMPA</w:t>
            </w:r>
          </w:p>
          <w:p w14:paraId="3D27E80C" w14:textId="7E347E51" w:rsidR="00D042C7" w:rsidRPr="004B0958" w:rsidRDefault="00D042C7" w:rsidP="004B0958">
            <w:pPr>
              <w:pStyle w:val="Nessunaspaziatura"/>
              <w:spacing w:line="360" w:lineRule="auto"/>
              <w:jc w:val="center"/>
              <w:rPr>
                <w:rFonts w:ascii="Segoe UI" w:hAnsi="Segoe UI" w:cs="Segoe UI"/>
                <w:b/>
                <w:color w:val="FFFCDA"/>
                <w:sz w:val="32"/>
                <w:szCs w:val="32"/>
              </w:rPr>
            </w:pPr>
            <w:r w:rsidRPr="004B0958">
              <w:rPr>
                <w:rFonts w:ascii="Segoe UI" w:hAnsi="Segoe UI" w:cs="Segoe UI"/>
                <w:b/>
                <w:color w:val="FFFCDA"/>
                <w:sz w:val="32"/>
                <w:szCs w:val="32"/>
              </w:rPr>
              <w:t>CONSIGLIO DEI MINI</w:t>
            </w:r>
            <w:r w:rsidR="00857FCF" w:rsidRPr="004B0958">
              <w:rPr>
                <w:rFonts w:ascii="Segoe UI" w:hAnsi="Segoe UI" w:cs="Segoe UI"/>
                <w:b/>
                <w:color w:val="FFFCDA"/>
                <w:sz w:val="32"/>
                <w:szCs w:val="32"/>
              </w:rPr>
              <w:t xml:space="preserve">STRI </w:t>
            </w:r>
            <w:r w:rsidR="00CA2801" w:rsidRPr="004B0958">
              <w:rPr>
                <w:rFonts w:ascii="Segoe UI" w:hAnsi="Segoe UI" w:cs="Segoe UI"/>
                <w:b/>
                <w:color w:val="FFFCDA"/>
                <w:sz w:val="32"/>
                <w:szCs w:val="32"/>
              </w:rPr>
              <w:t>N</w:t>
            </w:r>
            <w:r w:rsidR="00857FCF" w:rsidRPr="004B0958">
              <w:rPr>
                <w:rFonts w:ascii="Segoe UI" w:hAnsi="Segoe UI" w:cs="Segoe UI"/>
                <w:b/>
                <w:color w:val="FFFCDA"/>
                <w:sz w:val="32"/>
                <w:szCs w:val="32"/>
              </w:rPr>
              <w:t xml:space="preserve">. </w:t>
            </w:r>
            <w:r w:rsidR="009C1E8B">
              <w:rPr>
                <w:rFonts w:ascii="Segoe UI" w:hAnsi="Segoe UI" w:cs="Segoe UI"/>
                <w:b/>
                <w:color w:val="FFFCDA"/>
                <w:sz w:val="32"/>
                <w:szCs w:val="32"/>
              </w:rPr>
              <w:t>59</w:t>
            </w:r>
          </w:p>
          <w:p w14:paraId="386200EE" w14:textId="77777777" w:rsidR="00D042C7" w:rsidRPr="004B0958" w:rsidRDefault="00D042C7" w:rsidP="004B0958">
            <w:pPr>
              <w:pStyle w:val="Nessunaspaziatura"/>
              <w:rPr>
                <w:rFonts w:ascii="Segoe UI" w:hAnsi="Segoe UI" w:cs="Segoe UI"/>
                <w:color w:val="FFFCDA"/>
                <w:sz w:val="24"/>
                <w:szCs w:val="24"/>
              </w:rPr>
            </w:pPr>
          </w:p>
          <w:p w14:paraId="22CA7278" w14:textId="7AA96566" w:rsidR="00D042C7" w:rsidRPr="004B0958" w:rsidRDefault="009C1E8B"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16</w:t>
            </w:r>
            <w:r w:rsidR="00754B4E">
              <w:rPr>
                <w:rFonts w:ascii="Segoe UI" w:hAnsi="Segoe UI" w:cs="Segoe UI"/>
                <w:b/>
                <w:color w:val="FFFCDA"/>
                <w:sz w:val="24"/>
                <w:szCs w:val="24"/>
              </w:rPr>
              <w:t>/11</w:t>
            </w:r>
            <w:r w:rsidR="00C857C1" w:rsidRPr="004B0958">
              <w:rPr>
                <w:rFonts w:ascii="Segoe UI" w:hAnsi="Segoe UI" w:cs="Segoe UI"/>
                <w:b/>
                <w:color w:val="FFFCDA"/>
                <w:sz w:val="24"/>
                <w:szCs w:val="24"/>
              </w:rPr>
              <w:t>/2023</w:t>
            </w:r>
          </w:p>
          <w:p w14:paraId="5B7FD45A" w14:textId="77777777" w:rsidR="00D042C7" w:rsidRPr="004B0958" w:rsidRDefault="00D042C7"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PALAZZO CHIGI</w:t>
            </w:r>
          </w:p>
          <w:p w14:paraId="520268D8" w14:textId="77777777" w:rsidR="00D042C7" w:rsidRPr="006127DD" w:rsidRDefault="00D042C7" w:rsidP="003F15EE">
            <w:pPr>
              <w:pStyle w:val="Nessunaspaziatura"/>
              <w:jc w:val="both"/>
            </w:pPr>
          </w:p>
        </w:tc>
      </w:tr>
    </w:tbl>
    <w:p w14:paraId="7644C88E" w14:textId="77777777" w:rsidR="00D042C7" w:rsidRPr="006127DD" w:rsidRDefault="00D042C7" w:rsidP="003F15EE">
      <w:pPr>
        <w:jc w:val="both"/>
      </w:pPr>
    </w:p>
    <w:p w14:paraId="47CEDF01" w14:textId="77777777" w:rsidR="00D042C7" w:rsidRPr="006127DD" w:rsidRDefault="00D042C7" w:rsidP="003F15EE">
      <w:pPr>
        <w:tabs>
          <w:tab w:val="left" w:pos="3877"/>
          <w:tab w:val="center" w:pos="4819"/>
        </w:tabs>
        <w:spacing w:line="240" w:lineRule="auto"/>
        <w:jc w:val="both"/>
        <w:rPr>
          <w:b/>
          <w:sz w:val="40"/>
          <w:szCs w:val="40"/>
        </w:rPr>
      </w:pPr>
      <w:r w:rsidRPr="006127DD">
        <w:rPr>
          <w:b/>
          <w:sz w:val="40"/>
          <w:szCs w:val="40"/>
        </w:rPr>
        <w:tab/>
      </w:r>
      <w:r w:rsidRPr="006127DD">
        <w:rPr>
          <w:b/>
          <w:sz w:val="40"/>
          <w:szCs w:val="40"/>
        </w:rPr>
        <w:tab/>
      </w:r>
      <w:r w:rsidRPr="006127DD">
        <w:rPr>
          <w:b/>
          <w:sz w:val="40"/>
          <w:szCs w:val="40"/>
        </w:rPr>
        <w:br w:type="page"/>
      </w:r>
    </w:p>
    <w:p w14:paraId="664E0719" w14:textId="4BA0ECC6" w:rsidR="00C315B5" w:rsidRPr="004A4942" w:rsidRDefault="00C315B5" w:rsidP="001D5D75">
      <w:pPr>
        <w:spacing w:before="180" w:after="180" w:line="312" w:lineRule="auto"/>
        <w:jc w:val="center"/>
        <w:rPr>
          <w:rFonts w:ascii="Segoe UI" w:hAnsi="Segoe UI" w:cs="Segoe UI"/>
          <w:b/>
          <w:sz w:val="23"/>
          <w:szCs w:val="23"/>
        </w:rPr>
      </w:pPr>
      <w:r w:rsidRPr="004A4942">
        <w:rPr>
          <w:rFonts w:ascii="Segoe UI" w:hAnsi="Segoe UI" w:cs="Segoe UI"/>
          <w:b/>
          <w:sz w:val="23"/>
          <w:szCs w:val="23"/>
        </w:rPr>
        <w:lastRenderedPageBreak/>
        <w:t xml:space="preserve">CONSIGLIO DEI MINISTRI </w:t>
      </w:r>
      <w:r w:rsidR="00330F6E" w:rsidRPr="004A4942">
        <w:rPr>
          <w:rFonts w:ascii="Segoe UI" w:hAnsi="Segoe UI" w:cs="Segoe UI"/>
          <w:b/>
          <w:sz w:val="23"/>
          <w:szCs w:val="23"/>
        </w:rPr>
        <w:t xml:space="preserve">– </w:t>
      </w:r>
      <w:r w:rsidR="009C1E8B">
        <w:rPr>
          <w:rFonts w:ascii="Segoe UI" w:hAnsi="Segoe UI" w:cs="Segoe UI"/>
          <w:b/>
          <w:sz w:val="23"/>
          <w:szCs w:val="23"/>
        </w:rPr>
        <w:t>16</w:t>
      </w:r>
      <w:r w:rsidR="0014700F">
        <w:rPr>
          <w:rFonts w:ascii="Segoe UI" w:hAnsi="Segoe UI" w:cs="Segoe UI"/>
          <w:b/>
          <w:sz w:val="23"/>
          <w:szCs w:val="23"/>
        </w:rPr>
        <w:t xml:space="preserve"> NOVEMBRE</w:t>
      </w:r>
      <w:r w:rsidR="00C857C1" w:rsidRPr="004A4942">
        <w:rPr>
          <w:rFonts w:ascii="Segoe UI" w:hAnsi="Segoe UI" w:cs="Segoe UI"/>
          <w:b/>
          <w:sz w:val="23"/>
          <w:szCs w:val="23"/>
        </w:rPr>
        <w:t xml:space="preserve"> 2023</w:t>
      </w:r>
    </w:p>
    <w:p w14:paraId="60F68E01" w14:textId="70BA5996" w:rsidR="00FD0BDC" w:rsidRDefault="00B51B2D" w:rsidP="00FD0BDC">
      <w:pPr>
        <w:pStyle w:val="NormaleWeb"/>
        <w:spacing w:before="180" w:after="180" w:line="312" w:lineRule="auto"/>
        <w:jc w:val="both"/>
        <w:rPr>
          <w:rFonts w:ascii="Segoe UI" w:hAnsi="Segoe UI" w:cs="Segoe UI"/>
          <w:sz w:val="23"/>
          <w:szCs w:val="23"/>
        </w:rPr>
      </w:pPr>
      <w:r w:rsidRPr="008432CE">
        <w:rPr>
          <w:rFonts w:ascii="Segoe UI" w:hAnsi="Segoe UI" w:cs="Segoe UI"/>
          <w:sz w:val="23"/>
          <w:szCs w:val="23"/>
        </w:rPr>
        <w:t>Il Consiglio dei minis</w:t>
      </w:r>
      <w:r w:rsidR="00E36F02" w:rsidRPr="008432CE">
        <w:rPr>
          <w:rFonts w:ascii="Segoe UI" w:hAnsi="Segoe UI" w:cs="Segoe UI"/>
          <w:sz w:val="23"/>
          <w:szCs w:val="23"/>
        </w:rPr>
        <w:t xml:space="preserve">tri si è riunito </w:t>
      </w:r>
      <w:r w:rsidR="009C1E8B">
        <w:rPr>
          <w:rFonts w:ascii="Segoe UI" w:hAnsi="Segoe UI" w:cs="Segoe UI"/>
          <w:sz w:val="23"/>
          <w:szCs w:val="23"/>
        </w:rPr>
        <w:t>giovedì 16</w:t>
      </w:r>
      <w:r w:rsidR="0014700F">
        <w:rPr>
          <w:rFonts w:ascii="Segoe UI" w:hAnsi="Segoe UI" w:cs="Segoe UI"/>
          <w:sz w:val="23"/>
          <w:szCs w:val="23"/>
        </w:rPr>
        <w:t xml:space="preserve"> novem</w:t>
      </w:r>
      <w:r w:rsidR="00A32B16" w:rsidRPr="008432CE">
        <w:rPr>
          <w:rFonts w:ascii="Segoe UI" w:hAnsi="Segoe UI" w:cs="Segoe UI"/>
          <w:sz w:val="23"/>
          <w:szCs w:val="23"/>
        </w:rPr>
        <w:t>bre 2023</w:t>
      </w:r>
      <w:r w:rsidR="007811E7" w:rsidRPr="008432CE">
        <w:rPr>
          <w:rFonts w:ascii="Segoe UI" w:hAnsi="Segoe UI" w:cs="Segoe UI"/>
          <w:sz w:val="23"/>
          <w:szCs w:val="23"/>
        </w:rPr>
        <w:t xml:space="preserve">, alle ore </w:t>
      </w:r>
      <w:r w:rsidR="00126B7F">
        <w:rPr>
          <w:rFonts w:ascii="Segoe UI" w:hAnsi="Segoe UI" w:cs="Segoe UI"/>
          <w:sz w:val="23"/>
          <w:szCs w:val="23"/>
        </w:rPr>
        <w:t>15.24</w:t>
      </w:r>
      <w:r w:rsidR="00485DD0" w:rsidRPr="008432CE">
        <w:rPr>
          <w:rFonts w:ascii="Segoe UI" w:hAnsi="Segoe UI" w:cs="Segoe UI"/>
          <w:sz w:val="23"/>
          <w:szCs w:val="23"/>
        </w:rPr>
        <w:t>,</w:t>
      </w:r>
      <w:r w:rsidR="00B9328D" w:rsidRPr="008432CE">
        <w:rPr>
          <w:rFonts w:ascii="Segoe UI" w:hAnsi="Segoe UI" w:cs="Segoe UI"/>
          <w:sz w:val="23"/>
          <w:szCs w:val="23"/>
        </w:rPr>
        <w:t xml:space="preserve"> </w:t>
      </w:r>
      <w:r w:rsidR="00B4507B" w:rsidRPr="008432CE">
        <w:rPr>
          <w:rFonts w:ascii="Segoe UI" w:hAnsi="Segoe UI" w:cs="Segoe UI"/>
          <w:sz w:val="23"/>
          <w:szCs w:val="23"/>
        </w:rPr>
        <w:t xml:space="preserve">a Palazzo Chigi, </w:t>
      </w:r>
      <w:r w:rsidR="00B9328D" w:rsidRPr="008432CE">
        <w:rPr>
          <w:rFonts w:ascii="Segoe UI" w:hAnsi="Segoe UI" w:cs="Segoe UI"/>
          <w:sz w:val="23"/>
          <w:szCs w:val="23"/>
        </w:rPr>
        <w:t xml:space="preserve">sotto la presidenza del </w:t>
      </w:r>
      <w:r w:rsidR="00EB459C">
        <w:rPr>
          <w:rFonts w:ascii="Segoe UI" w:hAnsi="Segoe UI" w:cs="Segoe UI"/>
          <w:sz w:val="23"/>
          <w:szCs w:val="23"/>
        </w:rPr>
        <w:t>Presidente Giorgia Meloni</w:t>
      </w:r>
      <w:r w:rsidR="00AA2F7D" w:rsidRPr="008432CE">
        <w:rPr>
          <w:rFonts w:ascii="Segoe UI" w:hAnsi="Segoe UI" w:cs="Segoe UI"/>
          <w:sz w:val="23"/>
          <w:szCs w:val="23"/>
          <w:shd w:val="clear" w:color="auto" w:fill="FFFFFF" w:themeFill="background1"/>
        </w:rPr>
        <w:t xml:space="preserve">. </w:t>
      </w:r>
      <w:r w:rsidR="00B9328D" w:rsidRPr="008432CE">
        <w:rPr>
          <w:rFonts w:ascii="Segoe UI" w:hAnsi="Segoe UI" w:cs="Segoe UI"/>
          <w:sz w:val="23"/>
          <w:szCs w:val="23"/>
        </w:rPr>
        <w:t>Segretario</w:t>
      </w:r>
      <w:r w:rsidR="00DF0630" w:rsidRPr="008432CE">
        <w:rPr>
          <w:rFonts w:ascii="Segoe UI" w:hAnsi="Segoe UI" w:cs="Segoe UI"/>
          <w:sz w:val="23"/>
          <w:szCs w:val="23"/>
        </w:rPr>
        <w:t>,</w:t>
      </w:r>
      <w:r w:rsidR="00B9328D" w:rsidRPr="008432CE">
        <w:rPr>
          <w:rFonts w:ascii="Segoe UI" w:hAnsi="Segoe UI" w:cs="Segoe UI"/>
          <w:sz w:val="23"/>
          <w:szCs w:val="23"/>
        </w:rPr>
        <w:t xml:space="preserve"> </w:t>
      </w:r>
      <w:r w:rsidR="00DF0630" w:rsidRPr="008432CE">
        <w:rPr>
          <w:rFonts w:ascii="Segoe UI" w:hAnsi="Segoe UI" w:cs="Segoe UI"/>
          <w:sz w:val="23"/>
          <w:szCs w:val="23"/>
        </w:rPr>
        <w:t>il Sottosegretario alla Presidenza del Consiglio Alfredo Mantovano</w:t>
      </w:r>
      <w:r w:rsidR="00B9328D" w:rsidRPr="008432CE">
        <w:rPr>
          <w:rFonts w:ascii="Segoe UI" w:hAnsi="Segoe UI" w:cs="Segoe UI"/>
          <w:sz w:val="23"/>
          <w:szCs w:val="23"/>
        </w:rPr>
        <w:t>.</w:t>
      </w:r>
    </w:p>
    <w:p w14:paraId="09D16F1A" w14:textId="77777777" w:rsidR="004B0FBF" w:rsidRDefault="004B0FBF" w:rsidP="004B0FBF">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48FB40D7" w14:textId="651AAA47" w:rsidR="004B0FBF" w:rsidRDefault="00E22B67" w:rsidP="004B0FBF">
      <w:pPr>
        <w:pStyle w:val="NormaleWeb"/>
        <w:spacing w:before="180" w:after="180" w:line="312" w:lineRule="auto"/>
        <w:jc w:val="both"/>
        <w:rPr>
          <w:rFonts w:ascii="Segoe UI" w:hAnsi="Segoe UI" w:cs="Segoe UI"/>
          <w:b/>
          <w:sz w:val="23"/>
          <w:szCs w:val="23"/>
        </w:rPr>
      </w:pPr>
      <w:r>
        <w:rPr>
          <w:rFonts w:ascii="Segoe UI" w:hAnsi="Segoe UI" w:cs="Segoe UI"/>
          <w:b/>
          <w:sz w:val="23"/>
          <w:szCs w:val="23"/>
        </w:rPr>
        <w:t>DISPOSIZIONI SU SICUREZZA, DIFESA E SOCCORSO PUBBLICO</w:t>
      </w:r>
    </w:p>
    <w:p w14:paraId="4B0346AD" w14:textId="71716BEC" w:rsidR="00E22B67" w:rsidRPr="000F5F41" w:rsidRDefault="00E22B67" w:rsidP="004B0FBF">
      <w:pPr>
        <w:pStyle w:val="NormaleWeb"/>
        <w:spacing w:before="180" w:after="180" w:line="312" w:lineRule="auto"/>
        <w:jc w:val="both"/>
        <w:rPr>
          <w:rFonts w:ascii="Segoe UI" w:hAnsi="Segoe UI" w:cs="Segoe UI"/>
          <w:sz w:val="23"/>
          <w:szCs w:val="23"/>
        </w:rPr>
      </w:pPr>
      <w:r w:rsidRPr="000F5F41">
        <w:rPr>
          <w:rFonts w:ascii="Segoe UI" w:hAnsi="Segoe UI" w:cs="Segoe UI"/>
          <w:sz w:val="23"/>
          <w:szCs w:val="23"/>
        </w:rPr>
        <w:t>Il Consiglio dei ministri ha approvato tre disegni di legge che introducono nuove norme in materia di sicurezza pubblica, tutela delle forze di polizia e delle vittime dell</w:t>
      </w:r>
      <w:r w:rsidR="000A13D6">
        <w:rPr>
          <w:rFonts w:ascii="Segoe UI" w:hAnsi="Segoe UI" w:cs="Segoe UI"/>
          <w:sz w:val="23"/>
          <w:szCs w:val="23"/>
        </w:rPr>
        <w:t>’</w:t>
      </w:r>
      <w:r w:rsidRPr="000F5F41">
        <w:rPr>
          <w:rFonts w:ascii="Segoe UI" w:hAnsi="Segoe UI" w:cs="Segoe UI"/>
          <w:sz w:val="23"/>
          <w:szCs w:val="23"/>
        </w:rPr>
        <w:t>usura e dei reati di tipo mafioso, valorizzazione della specificità del Comparto sicurezza, difesa e soccorso pubblico e di funzionalità dell</w:t>
      </w:r>
      <w:r w:rsidR="000A13D6">
        <w:rPr>
          <w:rFonts w:ascii="Segoe UI" w:hAnsi="Segoe UI" w:cs="Segoe UI"/>
          <w:sz w:val="23"/>
          <w:szCs w:val="23"/>
        </w:rPr>
        <w:t>’</w:t>
      </w:r>
      <w:r w:rsidRPr="000F5F41">
        <w:rPr>
          <w:rFonts w:ascii="Segoe UI" w:hAnsi="Segoe UI" w:cs="Segoe UI"/>
          <w:sz w:val="23"/>
          <w:szCs w:val="23"/>
        </w:rPr>
        <w:t>amministrazione civile dell</w:t>
      </w:r>
      <w:r w:rsidR="000A13D6">
        <w:rPr>
          <w:rFonts w:ascii="Segoe UI" w:hAnsi="Segoe UI" w:cs="Segoe UI"/>
          <w:sz w:val="23"/>
          <w:szCs w:val="23"/>
        </w:rPr>
        <w:t>’</w:t>
      </w:r>
      <w:r w:rsidRPr="000F5F41">
        <w:rPr>
          <w:rFonts w:ascii="Segoe UI" w:hAnsi="Segoe UI" w:cs="Segoe UI"/>
          <w:sz w:val="23"/>
          <w:szCs w:val="23"/>
        </w:rPr>
        <w:t>interno, riordino delle funzioni e dell</w:t>
      </w:r>
      <w:r w:rsidR="000A13D6">
        <w:rPr>
          <w:rFonts w:ascii="Segoe UI" w:hAnsi="Segoe UI" w:cs="Segoe UI"/>
          <w:sz w:val="23"/>
          <w:szCs w:val="23"/>
        </w:rPr>
        <w:t>’</w:t>
      </w:r>
      <w:r w:rsidRPr="000F5F41">
        <w:rPr>
          <w:rFonts w:ascii="Segoe UI" w:hAnsi="Segoe UI" w:cs="Segoe UI"/>
          <w:sz w:val="23"/>
          <w:szCs w:val="23"/>
        </w:rPr>
        <w:t>ordinamento della polizia locale.</w:t>
      </w:r>
    </w:p>
    <w:p w14:paraId="15588000" w14:textId="49359C0B" w:rsidR="00E22B67" w:rsidRPr="000F5F41" w:rsidRDefault="00E22B67" w:rsidP="004B0FBF">
      <w:pPr>
        <w:pStyle w:val="NormaleWeb"/>
        <w:spacing w:before="180" w:after="180" w:line="312" w:lineRule="auto"/>
        <w:jc w:val="both"/>
        <w:rPr>
          <w:rFonts w:ascii="Segoe UI" w:hAnsi="Segoe UI" w:cs="Segoe UI"/>
          <w:sz w:val="23"/>
          <w:szCs w:val="23"/>
        </w:rPr>
      </w:pPr>
      <w:r w:rsidRPr="000F5F41">
        <w:rPr>
          <w:rFonts w:ascii="Segoe UI" w:hAnsi="Segoe UI" w:cs="Segoe UI"/>
          <w:sz w:val="23"/>
          <w:szCs w:val="23"/>
        </w:rPr>
        <w:t>Di seguito le principali previsioni dei provvedimenti, con l</w:t>
      </w:r>
      <w:r w:rsidR="000A13D6">
        <w:rPr>
          <w:rFonts w:ascii="Segoe UI" w:hAnsi="Segoe UI" w:cs="Segoe UI"/>
          <w:sz w:val="23"/>
          <w:szCs w:val="23"/>
        </w:rPr>
        <w:t>’</w:t>
      </w:r>
      <w:r w:rsidRPr="000F5F41">
        <w:rPr>
          <w:rFonts w:ascii="Segoe UI" w:hAnsi="Segoe UI" w:cs="Segoe UI"/>
          <w:sz w:val="23"/>
          <w:szCs w:val="23"/>
        </w:rPr>
        <w:t>indicazione dei proponenti.</w:t>
      </w:r>
    </w:p>
    <w:p w14:paraId="0B48B1FB" w14:textId="78396E8A" w:rsidR="00E22B67" w:rsidRDefault="00E22B67" w:rsidP="000F5F41">
      <w:pPr>
        <w:pStyle w:val="NormaleWeb"/>
        <w:numPr>
          <w:ilvl w:val="0"/>
          <w:numId w:val="22"/>
        </w:numPr>
        <w:tabs>
          <w:tab w:val="left" w:pos="284"/>
        </w:tabs>
        <w:spacing w:before="180" w:after="180" w:line="312" w:lineRule="auto"/>
        <w:ind w:left="0" w:firstLine="0"/>
        <w:jc w:val="both"/>
        <w:rPr>
          <w:rFonts w:ascii="Segoe UI" w:hAnsi="Segoe UI" w:cs="Segoe UI"/>
          <w:b/>
          <w:i/>
          <w:sz w:val="23"/>
          <w:szCs w:val="23"/>
        </w:rPr>
      </w:pPr>
      <w:r w:rsidRPr="00E22B67">
        <w:rPr>
          <w:rFonts w:ascii="Segoe UI" w:hAnsi="Segoe UI" w:cs="Segoe UI"/>
          <w:b/>
          <w:i/>
          <w:sz w:val="23"/>
          <w:szCs w:val="23"/>
        </w:rPr>
        <w:t>Disposizioni in materia di sicurezza pubblica, di tutela delle Forze di Polizia nonché di vittime dell</w:t>
      </w:r>
      <w:r w:rsidR="000A13D6">
        <w:rPr>
          <w:rFonts w:ascii="Segoe UI" w:hAnsi="Segoe UI" w:cs="Segoe UI"/>
          <w:b/>
          <w:i/>
          <w:sz w:val="23"/>
          <w:szCs w:val="23"/>
        </w:rPr>
        <w:t>’</w:t>
      </w:r>
      <w:r w:rsidRPr="00E22B67">
        <w:rPr>
          <w:rFonts w:ascii="Segoe UI" w:hAnsi="Segoe UI" w:cs="Segoe UI"/>
          <w:b/>
          <w:i/>
          <w:sz w:val="23"/>
          <w:szCs w:val="23"/>
        </w:rPr>
        <w:t>usura e dei reati di tipo mafioso (</w:t>
      </w:r>
      <w:r>
        <w:rPr>
          <w:rFonts w:ascii="Segoe UI" w:hAnsi="Segoe UI" w:cs="Segoe UI"/>
          <w:b/>
          <w:i/>
          <w:sz w:val="23"/>
          <w:szCs w:val="23"/>
        </w:rPr>
        <w:t>disegno di legge – Ministro dell</w:t>
      </w:r>
      <w:r w:rsidR="000A13D6">
        <w:rPr>
          <w:rFonts w:ascii="Segoe UI" w:hAnsi="Segoe UI" w:cs="Segoe UI"/>
          <w:b/>
          <w:i/>
          <w:sz w:val="23"/>
          <w:szCs w:val="23"/>
        </w:rPr>
        <w:t>’</w:t>
      </w:r>
      <w:r w:rsidRPr="00E22B67">
        <w:rPr>
          <w:rFonts w:ascii="Segoe UI" w:hAnsi="Segoe UI" w:cs="Segoe UI"/>
          <w:b/>
          <w:i/>
          <w:sz w:val="23"/>
          <w:szCs w:val="23"/>
        </w:rPr>
        <w:t>interno</w:t>
      </w:r>
      <w:r>
        <w:rPr>
          <w:rFonts w:ascii="Segoe UI" w:hAnsi="Segoe UI" w:cs="Segoe UI"/>
          <w:b/>
          <w:i/>
          <w:sz w:val="23"/>
          <w:szCs w:val="23"/>
        </w:rPr>
        <w:t xml:space="preserve">, Ministro della </w:t>
      </w:r>
      <w:r w:rsidRPr="00E22B67">
        <w:rPr>
          <w:rFonts w:ascii="Segoe UI" w:hAnsi="Segoe UI" w:cs="Segoe UI"/>
          <w:b/>
          <w:i/>
          <w:sz w:val="23"/>
          <w:szCs w:val="23"/>
        </w:rPr>
        <w:t>giustizia</w:t>
      </w:r>
      <w:r>
        <w:rPr>
          <w:rFonts w:ascii="Segoe UI" w:hAnsi="Segoe UI" w:cs="Segoe UI"/>
          <w:b/>
          <w:i/>
          <w:sz w:val="23"/>
          <w:szCs w:val="23"/>
        </w:rPr>
        <w:t xml:space="preserve">, Ministro della </w:t>
      </w:r>
      <w:r w:rsidRPr="00E22B67">
        <w:rPr>
          <w:rFonts w:ascii="Segoe UI" w:hAnsi="Segoe UI" w:cs="Segoe UI"/>
          <w:b/>
          <w:i/>
          <w:sz w:val="23"/>
          <w:szCs w:val="23"/>
        </w:rPr>
        <w:t>difesa)</w:t>
      </w:r>
    </w:p>
    <w:p w14:paraId="5C37608C" w14:textId="77777777" w:rsidR="00BC4C93" w:rsidRDefault="00A867D1" w:rsidP="00BC4C93">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Il d</w:t>
      </w:r>
      <w:r w:rsidR="00BC4C93">
        <w:rPr>
          <w:rFonts w:ascii="Segoe UI" w:hAnsi="Segoe UI" w:cs="Segoe UI"/>
          <w:sz w:val="23"/>
          <w:szCs w:val="23"/>
        </w:rPr>
        <w:t>isegno di legge interviene in materia di:</w:t>
      </w:r>
    </w:p>
    <w:p w14:paraId="19ABAF7A" w14:textId="06B68934" w:rsidR="00A867D1" w:rsidRPr="00BC4C93" w:rsidRDefault="00BC4C93" w:rsidP="00BC4C93">
      <w:pPr>
        <w:pStyle w:val="NormaleWeb"/>
        <w:numPr>
          <w:ilvl w:val="0"/>
          <w:numId w:val="24"/>
        </w:numPr>
        <w:tabs>
          <w:tab w:val="left" w:pos="284"/>
        </w:tabs>
        <w:spacing w:before="180" w:after="180" w:line="312" w:lineRule="auto"/>
        <w:jc w:val="both"/>
        <w:rPr>
          <w:rFonts w:ascii="Segoe UI" w:hAnsi="Segoe UI" w:cs="Segoe UI"/>
          <w:bCs/>
          <w:sz w:val="23"/>
          <w:szCs w:val="23"/>
        </w:rPr>
      </w:pPr>
      <w:r w:rsidRPr="00BC4C93">
        <w:rPr>
          <w:rFonts w:ascii="Segoe UI" w:hAnsi="Segoe UI" w:cs="Segoe UI"/>
          <w:bCs/>
          <w:sz w:val="23"/>
          <w:szCs w:val="23"/>
        </w:rPr>
        <w:t>prevenzione e il contrasto del terrorismo e della criminalità organizzata, beni sequestrati e confiscati, controlli di polizia;</w:t>
      </w:r>
    </w:p>
    <w:p w14:paraId="23BA33C9" w14:textId="0F12FE7E" w:rsidR="00BC4C93" w:rsidRDefault="00BC4C93" w:rsidP="00BC4C93">
      <w:pPr>
        <w:pStyle w:val="NormaleWeb"/>
        <w:numPr>
          <w:ilvl w:val="0"/>
          <w:numId w:val="24"/>
        </w:numPr>
        <w:tabs>
          <w:tab w:val="left" w:pos="284"/>
        </w:tabs>
        <w:spacing w:before="180" w:after="180" w:line="312" w:lineRule="auto"/>
        <w:jc w:val="both"/>
        <w:rPr>
          <w:rFonts w:ascii="Segoe UI" w:hAnsi="Segoe UI" w:cs="Segoe UI"/>
          <w:bCs/>
          <w:sz w:val="23"/>
          <w:szCs w:val="23"/>
        </w:rPr>
      </w:pPr>
      <w:r w:rsidRPr="00BC4C93">
        <w:rPr>
          <w:rFonts w:ascii="Segoe UI" w:hAnsi="Segoe UI" w:cs="Segoe UI"/>
          <w:bCs/>
          <w:sz w:val="23"/>
          <w:szCs w:val="23"/>
        </w:rPr>
        <w:t>sicurezza urbana</w:t>
      </w:r>
      <w:r>
        <w:rPr>
          <w:rFonts w:ascii="Segoe UI" w:hAnsi="Segoe UI" w:cs="Segoe UI"/>
          <w:bCs/>
          <w:sz w:val="23"/>
          <w:szCs w:val="23"/>
        </w:rPr>
        <w:t>;</w:t>
      </w:r>
    </w:p>
    <w:p w14:paraId="328F7F0A" w14:textId="70F042FE" w:rsidR="00BC4C93" w:rsidRPr="00AD2C7B" w:rsidRDefault="00AD2C7B" w:rsidP="002B51C8">
      <w:pPr>
        <w:pStyle w:val="NormaleWeb"/>
        <w:numPr>
          <w:ilvl w:val="0"/>
          <w:numId w:val="24"/>
        </w:numPr>
        <w:tabs>
          <w:tab w:val="left" w:pos="284"/>
        </w:tabs>
        <w:spacing w:before="180" w:after="180" w:line="312" w:lineRule="auto"/>
        <w:jc w:val="both"/>
        <w:rPr>
          <w:rFonts w:ascii="Segoe UI" w:hAnsi="Segoe UI" w:cs="Segoe UI"/>
          <w:bCs/>
          <w:iCs/>
          <w:sz w:val="23"/>
          <w:szCs w:val="23"/>
        </w:rPr>
      </w:pPr>
      <w:r w:rsidRPr="00AD2C7B">
        <w:rPr>
          <w:rFonts w:ascii="Segoe UI" w:hAnsi="Segoe UI" w:cs="Segoe UI"/>
          <w:bCs/>
          <w:sz w:val="23"/>
          <w:szCs w:val="23"/>
        </w:rPr>
        <w:t>tutela del personale delle forze di polizia, delle forze armate e del corpo nazionale dei vigili del fuoco</w:t>
      </w:r>
      <w:r>
        <w:rPr>
          <w:rFonts w:ascii="Segoe UI" w:hAnsi="Segoe UI" w:cs="Segoe UI"/>
          <w:bCs/>
          <w:sz w:val="23"/>
          <w:szCs w:val="23"/>
        </w:rPr>
        <w:t>;</w:t>
      </w:r>
    </w:p>
    <w:p w14:paraId="309AD555" w14:textId="79D4C06D" w:rsidR="00AD2C7B" w:rsidRPr="00AD2C7B" w:rsidRDefault="00AD2C7B" w:rsidP="00AD2C7B">
      <w:pPr>
        <w:pStyle w:val="NormaleWeb"/>
        <w:numPr>
          <w:ilvl w:val="0"/>
          <w:numId w:val="24"/>
        </w:numPr>
        <w:tabs>
          <w:tab w:val="left" w:pos="284"/>
        </w:tabs>
        <w:spacing w:before="180" w:after="180" w:line="312" w:lineRule="auto"/>
        <w:jc w:val="both"/>
        <w:rPr>
          <w:rFonts w:ascii="Segoe UI" w:hAnsi="Segoe UI" w:cs="Segoe UI"/>
          <w:bCs/>
          <w:iCs/>
          <w:sz w:val="23"/>
          <w:szCs w:val="23"/>
        </w:rPr>
      </w:pPr>
      <w:r>
        <w:rPr>
          <w:rFonts w:ascii="Segoe UI" w:hAnsi="Segoe UI" w:cs="Segoe UI"/>
          <w:bCs/>
          <w:iCs/>
          <w:sz w:val="23"/>
          <w:szCs w:val="23"/>
        </w:rPr>
        <w:t xml:space="preserve">tutela delle </w:t>
      </w:r>
      <w:r w:rsidRPr="00AD2C7B">
        <w:rPr>
          <w:rFonts w:ascii="Segoe UI" w:hAnsi="Segoe UI" w:cs="Segoe UI"/>
          <w:bCs/>
          <w:iCs/>
          <w:sz w:val="23"/>
          <w:szCs w:val="23"/>
        </w:rPr>
        <w:t>vittime di usura</w:t>
      </w:r>
      <w:r>
        <w:rPr>
          <w:rFonts w:ascii="Segoe UI" w:hAnsi="Segoe UI" w:cs="Segoe UI"/>
          <w:bCs/>
          <w:iCs/>
          <w:sz w:val="23"/>
          <w:szCs w:val="23"/>
        </w:rPr>
        <w:t>;</w:t>
      </w:r>
    </w:p>
    <w:p w14:paraId="7D12B825" w14:textId="545ED2DC" w:rsidR="00AD2C7B" w:rsidRDefault="00AD2C7B" w:rsidP="00AD2C7B">
      <w:pPr>
        <w:pStyle w:val="NormaleWeb"/>
        <w:numPr>
          <w:ilvl w:val="0"/>
          <w:numId w:val="24"/>
        </w:numPr>
        <w:tabs>
          <w:tab w:val="left" w:pos="284"/>
        </w:tabs>
        <w:spacing w:before="180" w:after="180" w:line="312" w:lineRule="auto"/>
        <w:jc w:val="both"/>
        <w:rPr>
          <w:rFonts w:ascii="Segoe UI" w:hAnsi="Segoe UI" w:cs="Segoe UI"/>
          <w:bCs/>
          <w:iCs/>
          <w:sz w:val="23"/>
          <w:szCs w:val="23"/>
        </w:rPr>
      </w:pPr>
      <w:r w:rsidRPr="00AD2C7B">
        <w:rPr>
          <w:rFonts w:ascii="Segoe UI" w:hAnsi="Segoe UI" w:cs="Segoe UI"/>
          <w:bCs/>
          <w:iCs/>
          <w:sz w:val="23"/>
          <w:szCs w:val="23"/>
        </w:rPr>
        <w:t>ordinamento penitenziario</w:t>
      </w:r>
      <w:r>
        <w:rPr>
          <w:rFonts w:ascii="Segoe UI" w:hAnsi="Segoe UI" w:cs="Segoe UI"/>
          <w:bCs/>
          <w:iCs/>
          <w:sz w:val="23"/>
          <w:szCs w:val="23"/>
        </w:rPr>
        <w:t>.</w:t>
      </w:r>
    </w:p>
    <w:p w14:paraId="54CC15EA" w14:textId="77777777" w:rsidR="00AD2C7B" w:rsidRPr="00AD2C7B" w:rsidRDefault="00AD2C7B" w:rsidP="00126B7F">
      <w:pPr>
        <w:pStyle w:val="NormaleWeb"/>
        <w:tabs>
          <w:tab w:val="left" w:pos="284"/>
        </w:tabs>
        <w:spacing w:before="180" w:after="180" w:line="312" w:lineRule="auto"/>
        <w:jc w:val="both"/>
        <w:rPr>
          <w:rFonts w:ascii="Segoe UI" w:hAnsi="Segoe UI" w:cs="Segoe UI"/>
          <w:bCs/>
          <w:iCs/>
          <w:sz w:val="23"/>
          <w:szCs w:val="23"/>
        </w:rPr>
      </w:pPr>
    </w:p>
    <w:p w14:paraId="72205069" w14:textId="55E8B721" w:rsidR="00BC4C93" w:rsidRPr="00BC4C93" w:rsidRDefault="00BC4C93" w:rsidP="00AD2C7B">
      <w:pPr>
        <w:pStyle w:val="NormaleWeb"/>
        <w:numPr>
          <w:ilvl w:val="0"/>
          <w:numId w:val="24"/>
        </w:numPr>
        <w:tabs>
          <w:tab w:val="left" w:pos="284"/>
        </w:tabs>
        <w:spacing w:before="180" w:after="180" w:line="312" w:lineRule="auto"/>
        <w:ind w:left="0" w:firstLine="0"/>
        <w:rPr>
          <w:rFonts w:ascii="Segoe UI" w:hAnsi="Segoe UI" w:cs="Segoe UI"/>
          <w:b/>
          <w:bCs/>
          <w:i/>
          <w:iCs/>
          <w:sz w:val="23"/>
          <w:szCs w:val="23"/>
        </w:rPr>
      </w:pPr>
      <w:r w:rsidRPr="00BC4C93">
        <w:rPr>
          <w:rFonts w:ascii="Segoe UI" w:hAnsi="Segoe UI" w:cs="Segoe UI"/>
          <w:b/>
          <w:bCs/>
          <w:iCs/>
          <w:sz w:val="23"/>
          <w:szCs w:val="23"/>
        </w:rPr>
        <w:t>Prevenzione e il contrasto del terrorismo e della criminalità organizzata, beni sequestrati e confiscati, controlli di polizia</w:t>
      </w:r>
    </w:p>
    <w:p w14:paraId="61C6278B" w14:textId="3D4E6599" w:rsidR="002E7531" w:rsidRDefault="002E7531" w:rsidP="002E7531">
      <w:pPr>
        <w:pStyle w:val="NormaleWeb"/>
        <w:spacing w:before="180" w:after="180" w:line="312" w:lineRule="auto"/>
        <w:jc w:val="both"/>
        <w:rPr>
          <w:rFonts w:ascii="Segoe UI" w:hAnsi="Segoe UI" w:cs="Segoe UI"/>
          <w:sz w:val="23"/>
          <w:szCs w:val="23"/>
        </w:rPr>
      </w:pPr>
      <w:r w:rsidRPr="002E7531">
        <w:rPr>
          <w:rFonts w:ascii="Segoe UI" w:hAnsi="Segoe UI" w:cs="Segoe UI"/>
          <w:sz w:val="23"/>
          <w:szCs w:val="23"/>
        </w:rPr>
        <w:t xml:space="preserve">Si </w:t>
      </w:r>
      <w:r>
        <w:rPr>
          <w:rFonts w:ascii="Segoe UI" w:hAnsi="Segoe UI" w:cs="Segoe UI"/>
          <w:sz w:val="23"/>
          <w:szCs w:val="23"/>
        </w:rPr>
        <w:t>introduce il</w:t>
      </w:r>
      <w:r w:rsidRPr="002E7531">
        <w:rPr>
          <w:rFonts w:ascii="Segoe UI" w:hAnsi="Segoe UI" w:cs="Segoe UI"/>
          <w:sz w:val="23"/>
          <w:szCs w:val="23"/>
        </w:rPr>
        <w:t xml:space="preserve"> reato</w:t>
      </w:r>
      <w:r w:rsidR="00A867D1" w:rsidRPr="002E7531">
        <w:rPr>
          <w:rFonts w:ascii="Segoe UI" w:hAnsi="Segoe UI" w:cs="Segoe UI"/>
          <w:sz w:val="23"/>
          <w:szCs w:val="23"/>
        </w:rPr>
        <w:t xml:space="preserve"> di </w:t>
      </w:r>
      <w:r>
        <w:rPr>
          <w:rFonts w:ascii="Segoe UI" w:hAnsi="Segoe UI" w:cs="Segoe UI"/>
          <w:sz w:val="23"/>
          <w:szCs w:val="23"/>
        </w:rPr>
        <w:t>“d</w:t>
      </w:r>
      <w:r w:rsidR="00A867D1" w:rsidRPr="002E7531">
        <w:rPr>
          <w:rFonts w:ascii="Segoe UI" w:hAnsi="Segoe UI" w:cs="Segoe UI"/>
          <w:sz w:val="23"/>
          <w:szCs w:val="23"/>
        </w:rPr>
        <w:t>etenzione di materiale con finalità di terrorismo</w:t>
      </w:r>
      <w:r>
        <w:rPr>
          <w:rFonts w:ascii="Segoe UI" w:hAnsi="Segoe UI" w:cs="Segoe UI"/>
          <w:sz w:val="23"/>
          <w:szCs w:val="23"/>
        </w:rPr>
        <w:t>”</w:t>
      </w:r>
      <w:r w:rsidR="00A867D1" w:rsidRPr="002E7531">
        <w:rPr>
          <w:rFonts w:ascii="Segoe UI" w:hAnsi="Segoe UI" w:cs="Segoe UI"/>
          <w:sz w:val="23"/>
          <w:szCs w:val="23"/>
        </w:rPr>
        <w:t xml:space="preserve"> che punisce, con la</w:t>
      </w:r>
      <w:r w:rsidR="00A37AD7">
        <w:rPr>
          <w:rFonts w:ascii="Segoe UI" w:hAnsi="Segoe UI" w:cs="Segoe UI"/>
          <w:sz w:val="23"/>
          <w:szCs w:val="23"/>
        </w:rPr>
        <w:t xml:space="preserve"> </w:t>
      </w:r>
      <w:r w:rsidR="00A867D1" w:rsidRPr="002E7531">
        <w:rPr>
          <w:rFonts w:ascii="Segoe UI" w:hAnsi="Segoe UI" w:cs="Segoe UI"/>
          <w:sz w:val="23"/>
          <w:szCs w:val="23"/>
        </w:rPr>
        <w:t xml:space="preserve">reclusione da due a sei anni, chiunque si procura o detiene materiale finalizzato a preparare atti </w:t>
      </w:r>
      <w:r w:rsidR="00A867D1" w:rsidRPr="002E7531">
        <w:rPr>
          <w:rFonts w:ascii="Segoe UI" w:hAnsi="Segoe UI" w:cs="Segoe UI"/>
          <w:sz w:val="23"/>
          <w:szCs w:val="23"/>
        </w:rPr>
        <w:lastRenderedPageBreak/>
        <w:t>di terrorismo</w:t>
      </w:r>
      <w:r>
        <w:rPr>
          <w:rFonts w:ascii="Segoe UI" w:hAnsi="Segoe UI" w:cs="Segoe UI"/>
          <w:sz w:val="23"/>
          <w:szCs w:val="23"/>
        </w:rPr>
        <w:t xml:space="preserve"> e</w:t>
      </w:r>
      <w:r w:rsidR="00A867D1" w:rsidRPr="002E7531">
        <w:rPr>
          <w:rFonts w:ascii="Segoe UI" w:hAnsi="Segoe UI" w:cs="Segoe UI"/>
          <w:sz w:val="23"/>
          <w:szCs w:val="23"/>
        </w:rPr>
        <w:t xml:space="preserve"> si </w:t>
      </w:r>
      <w:r>
        <w:rPr>
          <w:rFonts w:ascii="Segoe UI" w:hAnsi="Segoe UI" w:cs="Segoe UI"/>
          <w:sz w:val="23"/>
          <w:szCs w:val="23"/>
        </w:rPr>
        <w:t>prevede</w:t>
      </w:r>
      <w:r w:rsidR="00A867D1" w:rsidRPr="002E7531">
        <w:rPr>
          <w:rFonts w:ascii="Segoe UI" w:hAnsi="Segoe UI" w:cs="Segoe UI"/>
          <w:sz w:val="23"/>
          <w:szCs w:val="23"/>
        </w:rPr>
        <w:t xml:space="preserve"> la reclusione da sei mesi a quattro anni </w:t>
      </w:r>
      <w:r>
        <w:rPr>
          <w:rFonts w:ascii="Segoe UI" w:hAnsi="Segoe UI" w:cs="Segoe UI"/>
          <w:sz w:val="23"/>
          <w:szCs w:val="23"/>
        </w:rPr>
        <w:t xml:space="preserve">per </w:t>
      </w:r>
      <w:r w:rsidR="00A867D1" w:rsidRPr="002E7531">
        <w:rPr>
          <w:rFonts w:ascii="Segoe UI" w:hAnsi="Segoe UI" w:cs="Segoe UI"/>
          <w:sz w:val="23"/>
          <w:szCs w:val="23"/>
        </w:rPr>
        <w:t>chi distribuisce, diffonde o pubblicizza materiale contente istruzioni per la preparazione e l</w:t>
      </w:r>
      <w:r w:rsidR="000A13D6">
        <w:rPr>
          <w:rFonts w:ascii="Segoe UI" w:hAnsi="Segoe UI" w:cs="Segoe UI"/>
          <w:sz w:val="23"/>
          <w:szCs w:val="23"/>
        </w:rPr>
        <w:t>’</w:t>
      </w:r>
      <w:r w:rsidR="00A867D1" w:rsidRPr="002E7531">
        <w:rPr>
          <w:rFonts w:ascii="Segoe UI" w:hAnsi="Segoe UI" w:cs="Segoe UI"/>
          <w:sz w:val="23"/>
          <w:szCs w:val="23"/>
        </w:rPr>
        <w:t>utilizzo di materie esplodenti, al fine di attentare all</w:t>
      </w:r>
      <w:r w:rsidR="000A13D6">
        <w:rPr>
          <w:rFonts w:ascii="Segoe UI" w:hAnsi="Segoe UI" w:cs="Segoe UI"/>
          <w:sz w:val="23"/>
          <w:szCs w:val="23"/>
        </w:rPr>
        <w:t>’</w:t>
      </w:r>
      <w:r w:rsidR="00A867D1" w:rsidRPr="002E7531">
        <w:rPr>
          <w:rFonts w:ascii="Segoe UI" w:hAnsi="Segoe UI" w:cs="Segoe UI"/>
          <w:sz w:val="23"/>
          <w:szCs w:val="23"/>
        </w:rPr>
        <w:t>incolumità pubblica.</w:t>
      </w:r>
    </w:p>
    <w:p w14:paraId="6402209D" w14:textId="686D45D6" w:rsidR="00A867D1" w:rsidRPr="00584645" w:rsidRDefault="002E7531" w:rsidP="002E7531">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Si </w:t>
      </w:r>
      <w:r w:rsidRPr="00A867D1">
        <w:rPr>
          <w:rFonts w:ascii="Segoe UI" w:hAnsi="Segoe UI" w:cs="Segoe UI"/>
          <w:sz w:val="23"/>
          <w:szCs w:val="23"/>
        </w:rPr>
        <w:t>prevede un ampliamento dei casi in cui gli esercenti il servizio di autonoleggio</w:t>
      </w:r>
      <w:r>
        <w:rPr>
          <w:rFonts w:ascii="Segoe UI" w:hAnsi="Segoe UI" w:cs="Segoe UI"/>
          <w:sz w:val="23"/>
          <w:szCs w:val="23"/>
        </w:rPr>
        <w:t xml:space="preserve"> </w:t>
      </w:r>
      <w:r w:rsidR="00A867D1" w:rsidRPr="00A867D1">
        <w:rPr>
          <w:rFonts w:ascii="Segoe UI" w:hAnsi="Segoe UI" w:cs="Segoe UI"/>
          <w:sz w:val="23"/>
          <w:szCs w:val="23"/>
        </w:rPr>
        <w:t>dev</w:t>
      </w:r>
      <w:r>
        <w:rPr>
          <w:rFonts w:ascii="Segoe UI" w:hAnsi="Segoe UI" w:cs="Segoe UI"/>
          <w:sz w:val="23"/>
          <w:szCs w:val="23"/>
        </w:rPr>
        <w:t>ono comunicare</w:t>
      </w:r>
      <w:r w:rsidR="00A867D1" w:rsidRPr="00A867D1">
        <w:rPr>
          <w:rFonts w:ascii="Segoe UI" w:hAnsi="Segoe UI" w:cs="Segoe UI"/>
          <w:sz w:val="23"/>
          <w:szCs w:val="23"/>
        </w:rPr>
        <w:t xml:space="preserve"> alla Questura i dati identificativi del</w:t>
      </w:r>
      <w:r>
        <w:rPr>
          <w:rFonts w:ascii="Segoe UI" w:hAnsi="Segoe UI" w:cs="Segoe UI"/>
          <w:sz w:val="23"/>
          <w:szCs w:val="23"/>
        </w:rPr>
        <w:t xml:space="preserve"> cliente e s</w:t>
      </w:r>
      <w:r w:rsidR="00A867D1" w:rsidRPr="00A867D1">
        <w:rPr>
          <w:rFonts w:ascii="Segoe UI" w:hAnsi="Segoe UI" w:cs="Segoe UI"/>
          <w:sz w:val="23"/>
          <w:szCs w:val="23"/>
        </w:rPr>
        <w:t>i introduce la sanzione dell</w:t>
      </w:r>
      <w:r w:rsidR="000A13D6">
        <w:rPr>
          <w:rFonts w:ascii="Segoe UI" w:hAnsi="Segoe UI" w:cs="Segoe UI"/>
          <w:sz w:val="23"/>
          <w:szCs w:val="23"/>
        </w:rPr>
        <w:t>’</w:t>
      </w:r>
      <w:r w:rsidR="00A867D1" w:rsidRPr="00A867D1">
        <w:rPr>
          <w:rFonts w:ascii="Segoe UI" w:hAnsi="Segoe UI" w:cs="Segoe UI"/>
          <w:sz w:val="23"/>
          <w:szCs w:val="23"/>
        </w:rPr>
        <w:t>arresto fino a tre mesi o dell</w:t>
      </w:r>
      <w:r w:rsidR="000A13D6">
        <w:rPr>
          <w:rFonts w:ascii="Segoe UI" w:hAnsi="Segoe UI" w:cs="Segoe UI"/>
          <w:sz w:val="23"/>
          <w:szCs w:val="23"/>
        </w:rPr>
        <w:t>’</w:t>
      </w:r>
      <w:r w:rsidR="00A867D1" w:rsidRPr="00A867D1">
        <w:rPr>
          <w:rFonts w:ascii="Segoe UI" w:hAnsi="Segoe UI" w:cs="Segoe UI"/>
          <w:sz w:val="23"/>
          <w:szCs w:val="23"/>
        </w:rPr>
        <w:t>ammenda fino a 2</w:t>
      </w:r>
      <w:r w:rsidR="00A867D1" w:rsidRPr="00584645">
        <w:rPr>
          <w:rFonts w:ascii="Segoe UI" w:hAnsi="Segoe UI" w:cs="Segoe UI"/>
          <w:sz w:val="23"/>
          <w:szCs w:val="23"/>
        </w:rPr>
        <w:t xml:space="preserve">06 euro per </w:t>
      </w:r>
      <w:r w:rsidRPr="00584645">
        <w:rPr>
          <w:rFonts w:ascii="Segoe UI" w:hAnsi="Segoe UI" w:cs="Segoe UI"/>
          <w:sz w:val="23"/>
          <w:szCs w:val="23"/>
        </w:rPr>
        <w:t>chi</w:t>
      </w:r>
      <w:r w:rsidR="00A867D1" w:rsidRPr="00584645">
        <w:rPr>
          <w:rFonts w:ascii="Segoe UI" w:hAnsi="Segoe UI" w:cs="Segoe UI"/>
          <w:sz w:val="23"/>
          <w:szCs w:val="23"/>
        </w:rPr>
        <w:t xml:space="preserve"> omett</w:t>
      </w:r>
      <w:r w:rsidRPr="00584645">
        <w:rPr>
          <w:rFonts w:ascii="Segoe UI" w:hAnsi="Segoe UI" w:cs="Segoe UI"/>
          <w:sz w:val="23"/>
          <w:szCs w:val="23"/>
        </w:rPr>
        <w:t>e</w:t>
      </w:r>
      <w:r w:rsidR="00A867D1" w:rsidRPr="00584645">
        <w:rPr>
          <w:rFonts w:ascii="Segoe UI" w:hAnsi="Segoe UI" w:cs="Segoe UI"/>
          <w:sz w:val="23"/>
          <w:szCs w:val="23"/>
        </w:rPr>
        <w:t xml:space="preserve"> tale comunicazione.</w:t>
      </w:r>
    </w:p>
    <w:p w14:paraId="35ABDFB9" w14:textId="534D275B" w:rsidR="00A867D1" w:rsidRPr="00A867D1" w:rsidRDefault="004710BA" w:rsidP="00A55374">
      <w:pPr>
        <w:pStyle w:val="NormaleWeb"/>
        <w:spacing w:before="180" w:after="180" w:line="312" w:lineRule="auto"/>
        <w:jc w:val="both"/>
        <w:rPr>
          <w:rFonts w:ascii="Segoe UI" w:hAnsi="Segoe UI" w:cs="Segoe UI"/>
          <w:sz w:val="23"/>
          <w:szCs w:val="23"/>
        </w:rPr>
      </w:pPr>
      <w:r w:rsidRPr="00A55374">
        <w:rPr>
          <w:rFonts w:ascii="Segoe UI" w:hAnsi="Segoe UI" w:cs="Segoe UI"/>
          <w:sz w:val="23"/>
          <w:szCs w:val="23"/>
        </w:rPr>
        <w:t>In</w:t>
      </w:r>
      <w:r w:rsidR="00584645" w:rsidRPr="00A55374">
        <w:rPr>
          <w:rFonts w:ascii="Segoe UI" w:hAnsi="Segoe UI" w:cs="Segoe UI"/>
          <w:sz w:val="23"/>
          <w:szCs w:val="23"/>
        </w:rPr>
        <w:t xml:space="preserve"> considerazione della </w:t>
      </w:r>
      <w:r w:rsidR="00584645" w:rsidRPr="00A867D1">
        <w:rPr>
          <w:rFonts w:ascii="Segoe UI" w:hAnsi="Segoe UI" w:cs="Segoe UI"/>
          <w:sz w:val="23"/>
          <w:szCs w:val="23"/>
        </w:rPr>
        <w:t>progressiva diffusion</w:t>
      </w:r>
      <w:r w:rsidR="00584645">
        <w:rPr>
          <w:rFonts w:ascii="Segoe UI" w:hAnsi="Segoe UI" w:cs="Segoe UI"/>
          <w:sz w:val="23"/>
          <w:szCs w:val="23"/>
        </w:rPr>
        <w:t xml:space="preserve">e del </w:t>
      </w:r>
      <w:r w:rsidR="00584645" w:rsidRPr="00584645">
        <w:rPr>
          <w:rFonts w:ascii="Segoe UI" w:hAnsi="Segoe UI" w:cs="Segoe UI"/>
          <w:sz w:val="23"/>
          <w:szCs w:val="23"/>
        </w:rPr>
        <w:t>c</w:t>
      </w:r>
      <w:r w:rsidR="00584645">
        <w:rPr>
          <w:rFonts w:ascii="Segoe UI" w:hAnsi="Segoe UI" w:cs="Segoe UI"/>
          <w:sz w:val="23"/>
          <w:szCs w:val="23"/>
        </w:rPr>
        <w:t>osiddetto</w:t>
      </w:r>
      <w:r w:rsidR="00584645" w:rsidRPr="00584645">
        <w:rPr>
          <w:rFonts w:ascii="Segoe UI" w:hAnsi="Segoe UI" w:cs="Segoe UI"/>
          <w:sz w:val="23"/>
          <w:szCs w:val="23"/>
        </w:rPr>
        <w:t xml:space="preserve"> </w:t>
      </w:r>
      <w:r w:rsidR="00584645">
        <w:rPr>
          <w:rFonts w:ascii="Segoe UI" w:hAnsi="Segoe UI" w:cs="Segoe UI"/>
          <w:sz w:val="23"/>
          <w:szCs w:val="23"/>
        </w:rPr>
        <w:t>“</w:t>
      </w:r>
      <w:r w:rsidR="00584645" w:rsidRPr="00A867D1">
        <w:rPr>
          <w:rFonts w:ascii="Segoe UI" w:hAnsi="Segoe UI" w:cs="Segoe UI"/>
          <w:sz w:val="23"/>
          <w:szCs w:val="23"/>
        </w:rPr>
        <w:t>contratto di rete</w:t>
      </w:r>
      <w:r w:rsidR="00584645">
        <w:rPr>
          <w:rFonts w:ascii="Segoe UI" w:hAnsi="Segoe UI" w:cs="Segoe UI"/>
          <w:sz w:val="23"/>
          <w:szCs w:val="23"/>
        </w:rPr>
        <w:t xml:space="preserve">”, si inseriscono tra i soggetti </w:t>
      </w:r>
      <w:r w:rsidR="00A867D1" w:rsidRPr="00584645">
        <w:rPr>
          <w:rFonts w:ascii="Segoe UI" w:hAnsi="Segoe UI" w:cs="Segoe UI"/>
          <w:sz w:val="23"/>
          <w:szCs w:val="23"/>
        </w:rPr>
        <w:t>sottoposti a verifica</w:t>
      </w:r>
      <w:r w:rsidR="00584645">
        <w:rPr>
          <w:rFonts w:ascii="Segoe UI" w:hAnsi="Segoe UI" w:cs="Segoe UI"/>
          <w:sz w:val="23"/>
          <w:szCs w:val="23"/>
        </w:rPr>
        <w:t xml:space="preserve"> del possesso della documentazione</w:t>
      </w:r>
      <w:r w:rsidR="00A867D1" w:rsidRPr="00584645">
        <w:rPr>
          <w:rFonts w:ascii="Segoe UI" w:hAnsi="Segoe UI" w:cs="Segoe UI"/>
          <w:sz w:val="23"/>
          <w:szCs w:val="23"/>
        </w:rPr>
        <w:t xml:space="preserve"> antimafia le imprese aderenti al</w:t>
      </w:r>
      <w:r w:rsidR="00584645">
        <w:rPr>
          <w:rFonts w:ascii="Segoe UI" w:hAnsi="Segoe UI" w:cs="Segoe UI"/>
          <w:sz w:val="23"/>
          <w:szCs w:val="23"/>
        </w:rPr>
        <w:t xml:space="preserve"> contratto stesso. Inoltre</w:t>
      </w:r>
      <w:r w:rsidR="00A867D1" w:rsidRPr="00A867D1">
        <w:rPr>
          <w:rFonts w:ascii="Segoe UI" w:hAnsi="Segoe UI" w:cs="Segoe UI"/>
          <w:sz w:val="23"/>
          <w:szCs w:val="23"/>
        </w:rPr>
        <w:t>, nell</w:t>
      </w:r>
      <w:r w:rsidR="000A13D6">
        <w:rPr>
          <w:rFonts w:ascii="Segoe UI" w:hAnsi="Segoe UI" w:cs="Segoe UI"/>
          <w:sz w:val="23"/>
          <w:szCs w:val="23"/>
        </w:rPr>
        <w:t>’</w:t>
      </w:r>
      <w:r w:rsidR="00A867D1" w:rsidRPr="00A867D1">
        <w:rPr>
          <w:rFonts w:ascii="Segoe UI" w:hAnsi="Segoe UI" w:cs="Segoe UI"/>
          <w:sz w:val="23"/>
          <w:szCs w:val="23"/>
        </w:rPr>
        <w:t>ambito del procedimento di rilascio dell</w:t>
      </w:r>
      <w:r w:rsidR="000A13D6">
        <w:rPr>
          <w:rFonts w:ascii="Segoe UI" w:hAnsi="Segoe UI" w:cs="Segoe UI"/>
          <w:sz w:val="23"/>
          <w:szCs w:val="23"/>
        </w:rPr>
        <w:t>’</w:t>
      </w:r>
      <w:r w:rsidR="00A867D1" w:rsidRPr="00A867D1">
        <w:rPr>
          <w:rFonts w:ascii="Segoe UI" w:hAnsi="Segoe UI" w:cs="Segoe UI"/>
          <w:sz w:val="23"/>
          <w:szCs w:val="23"/>
        </w:rPr>
        <w:t xml:space="preserve">informazione antimafia, </w:t>
      </w:r>
      <w:r w:rsidR="00584645">
        <w:rPr>
          <w:rFonts w:ascii="Segoe UI" w:hAnsi="Segoe UI" w:cs="Segoe UI"/>
          <w:sz w:val="23"/>
          <w:szCs w:val="23"/>
        </w:rPr>
        <w:t>si prevede che il Prefetto possa e</w:t>
      </w:r>
      <w:r w:rsidR="00A867D1" w:rsidRPr="00A867D1">
        <w:rPr>
          <w:rFonts w:ascii="Segoe UI" w:hAnsi="Segoe UI" w:cs="Segoe UI"/>
          <w:sz w:val="23"/>
          <w:szCs w:val="23"/>
        </w:rPr>
        <w:t>scludere, d</w:t>
      </w:r>
      <w:r w:rsidR="000A13D6">
        <w:rPr>
          <w:rFonts w:ascii="Segoe UI" w:hAnsi="Segoe UI" w:cs="Segoe UI"/>
          <w:sz w:val="23"/>
          <w:szCs w:val="23"/>
        </w:rPr>
        <w:t>’</w:t>
      </w:r>
      <w:r w:rsidR="00A867D1" w:rsidRPr="00A867D1">
        <w:rPr>
          <w:rFonts w:ascii="Segoe UI" w:hAnsi="Segoe UI" w:cs="Segoe UI"/>
          <w:sz w:val="23"/>
          <w:szCs w:val="23"/>
        </w:rPr>
        <w:t>ufficio o su istanza di parte, l</w:t>
      </w:r>
      <w:r w:rsidR="000A13D6">
        <w:rPr>
          <w:rFonts w:ascii="Segoe UI" w:hAnsi="Segoe UI" w:cs="Segoe UI"/>
          <w:sz w:val="23"/>
          <w:szCs w:val="23"/>
        </w:rPr>
        <w:t>’</w:t>
      </w:r>
      <w:r w:rsidR="00A867D1" w:rsidRPr="00A867D1">
        <w:rPr>
          <w:rFonts w:ascii="Segoe UI" w:hAnsi="Segoe UI" w:cs="Segoe UI"/>
          <w:sz w:val="23"/>
          <w:szCs w:val="23"/>
        </w:rPr>
        <w:t>operatività dei divieti conseguenti all</w:t>
      </w:r>
      <w:r w:rsidR="000A13D6">
        <w:rPr>
          <w:rFonts w:ascii="Segoe UI" w:hAnsi="Segoe UI" w:cs="Segoe UI"/>
          <w:sz w:val="23"/>
          <w:szCs w:val="23"/>
        </w:rPr>
        <w:t>’</w:t>
      </w:r>
      <w:r w:rsidR="00A867D1" w:rsidRPr="00A867D1">
        <w:rPr>
          <w:rFonts w:ascii="Segoe UI" w:hAnsi="Segoe UI" w:cs="Segoe UI"/>
          <w:sz w:val="23"/>
          <w:szCs w:val="23"/>
        </w:rPr>
        <w:t>applicazione definitiva di una misura di prevenzione personale, ove accerti che verrebbero a mancare i mezzi di sostentamento all</w:t>
      </w:r>
      <w:r w:rsidR="000A13D6">
        <w:rPr>
          <w:rFonts w:ascii="Segoe UI" w:hAnsi="Segoe UI" w:cs="Segoe UI"/>
          <w:sz w:val="23"/>
          <w:szCs w:val="23"/>
        </w:rPr>
        <w:t>’</w:t>
      </w:r>
      <w:r w:rsidR="00A867D1" w:rsidRPr="00A867D1">
        <w:rPr>
          <w:rFonts w:ascii="Segoe UI" w:hAnsi="Segoe UI" w:cs="Segoe UI"/>
          <w:sz w:val="23"/>
          <w:szCs w:val="23"/>
        </w:rPr>
        <w:t>interessato e alla sua famiglia.</w:t>
      </w:r>
    </w:p>
    <w:p w14:paraId="5AAFC084" w14:textId="58A63373" w:rsidR="00A867D1" w:rsidRPr="005B182C" w:rsidRDefault="00A55374" w:rsidP="00A55374">
      <w:pPr>
        <w:pStyle w:val="NormaleWeb"/>
        <w:spacing w:before="180" w:after="180" w:line="312" w:lineRule="auto"/>
        <w:jc w:val="both"/>
        <w:rPr>
          <w:rFonts w:ascii="Segoe UI" w:hAnsi="Segoe UI" w:cs="Segoe UI"/>
          <w:sz w:val="23"/>
          <w:szCs w:val="23"/>
        </w:rPr>
      </w:pPr>
      <w:r w:rsidRPr="00A55374">
        <w:rPr>
          <w:rFonts w:ascii="Segoe UI" w:hAnsi="Segoe UI" w:cs="Segoe UI"/>
          <w:sz w:val="23"/>
          <w:szCs w:val="23"/>
        </w:rPr>
        <w:t>I</w:t>
      </w:r>
      <w:r w:rsidR="00A867D1" w:rsidRPr="00A55374">
        <w:rPr>
          <w:rFonts w:ascii="Segoe UI" w:hAnsi="Segoe UI" w:cs="Segoe UI"/>
          <w:sz w:val="23"/>
          <w:szCs w:val="23"/>
        </w:rPr>
        <w:t>n materia misure di protezione dei collaboratori e dei testimoni di giustizia</w:t>
      </w:r>
      <w:r w:rsidR="00A867D1" w:rsidRPr="00A867D1">
        <w:rPr>
          <w:rFonts w:ascii="Segoe UI" w:hAnsi="Segoe UI" w:cs="Segoe UI"/>
          <w:sz w:val="23"/>
          <w:szCs w:val="23"/>
        </w:rPr>
        <w:t>, si chiarisce che l</w:t>
      </w:r>
      <w:r w:rsidR="000A13D6">
        <w:rPr>
          <w:rFonts w:ascii="Segoe UI" w:hAnsi="Segoe UI" w:cs="Segoe UI"/>
          <w:sz w:val="23"/>
          <w:szCs w:val="23"/>
        </w:rPr>
        <w:t>’</w:t>
      </w:r>
      <w:r w:rsidR="00A867D1" w:rsidRPr="00A867D1">
        <w:rPr>
          <w:rFonts w:ascii="Segoe UI" w:hAnsi="Segoe UI" w:cs="Segoe UI"/>
          <w:sz w:val="23"/>
          <w:szCs w:val="23"/>
        </w:rPr>
        <w:t>utilizzazione dei documenti di copertura può essere consentita anche ai collaboratori</w:t>
      </w:r>
      <w:r>
        <w:rPr>
          <w:rFonts w:ascii="Segoe UI" w:hAnsi="Segoe UI" w:cs="Segoe UI"/>
          <w:sz w:val="23"/>
          <w:szCs w:val="23"/>
        </w:rPr>
        <w:t xml:space="preserve"> </w:t>
      </w:r>
      <w:r w:rsidR="00A867D1" w:rsidRPr="00A867D1">
        <w:rPr>
          <w:rFonts w:ascii="Segoe UI" w:hAnsi="Segoe UI" w:cs="Segoe UI"/>
          <w:sz w:val="23"/>
          <w:szCs w:val="23"/>
        </w:rPr>
        <w:t xml:space="preserve">e ai loro familiari che siano sottoposti alla misura cautelare degli arresti domiciliari o che fruiscano della detenzione domiciliare. Inoltre, si consente che il Servizio centrale di protezione utilizzi i documenti di copertura per funzionari e addetti e crei identità fiscali </w:t>
      </w:r>
      <w:r>
        <w:rPr>
          <w:rFonts w:ascii="Segoe UI" w:hAnsi="Segoe UI" w:cs="Segoe UI"/>
          <w:sz w:val="23"/>
          <w:szCs w:val="23"/>
        </w:rPr>
        <w:t>“</w:t>
      </w:r>
      <w:r w:rsidR="00A867D1" w:rsidRPr="00A867D1">
        <w:rPr>
          <w:rFonts w:ascii="Segoe UI" w:hAnsi="Segoe UI" w:cs="Segoe UI"/>
          <w:sz w:val="23"/>
          <w:szCs w:val="23"/>
        </w:rPr>
        <w:t>di copertura</w:t>
      </w:r>
      <w:r>
        <w:rPr>
          <w:rFonts w:ascii="Segoe UI" w:hAnsi="Segoe UI" w:cs="Segoe UI"/>
          <w:sz w:val="23"/>
          <w:szCs w:val="23"/>
        </w:rPr>
        <w:t>”</w:t>
      </w:r>
      <w:r w:rsidR="00A867D1" w:rsidRPr="00A867D1">
        <w:rPr>
          <w:rFonts w:ascii="Segoe UI" w:hAnsi="Segoe UI" w:cs="Segoe UI"/>
          <w:sz w:val="23"/>
          <w:szCs w:val="23"/>
        </w:rPr>
        <w:t>, anche di tipo societario.</w:t>
      </w:r>
    </w:p>
    <w:p w14:paraId="11B9C376" w14:textId="5D115B08" w:rsidR="00A867D1" w:rsidRPr="00A867D1" w:rsidRDefault="005B182C" w:rsidP="005B182C">
      <w:pPr>
        <w:pStyle w:val="NormaleWeb"/>
        <w:spacing w:before="180" w:after="180" w:line="312" w:lineRule="auto"/>
        <w:jc w:val="both"/>
        <w:rPr>
          <w:rFonts w:ascii="Segoe UI" w:hAnsi="Segoe UI" w:cs="Segoe UI"/>
          <w:sz w:val="23"/>
          <w:szCs w:val="23"/>
        </w:rPr>
      </w:pPr>
      <w:r w:rsidRPr="005B182C">
        <w:rPr>
          <w:rFonts w:ascii="Segoe UI" w:hAnsi="Segoe UI" w:cs="Segoe UI"/>
          <w:sz w:val="23"/>
          <w:szCs w:val="23"/>
        </w:rPr>
        <w:t xml:space="preserve">Si modificano alcune norme relative </w:t>
      </w:r>
      <w:r w:rsidR="00A867D1" w:rsidRPr="005B182C">
        <w:rPr>
          <w:rFonts w:ascii="Segoe UI" w:hAnsi="Segoe UI" w:cs="Segoe UI"/>
          <w:sz w:val="23"/>
          <w:szCs w:val="23"/>
        </w:rPr>
        <w:t>alla gestione dei beni sequestrati e confiscati</w:t>
      </w:r>
      <w:r>
        <w:rPr>
          <w:rFonts w:ascii="Segoe UI" w:hAnsi="Segoe UI" w:cs="Segoe UI"/>
          <w:sz w:val="23"/>
          <w:szCs w:val="23"/>
        </w:rPr>
        <w:t xml:space="preserve">, </w:t>
      </w:r>
      <w:r w:rsidRPr="00A867D1">
        <w:rPr>
          <w:rFonts w:ascii="Segoe UI" w:hAnsi="Segoe UI" w:cs="Segoe UI"/>
          <w:sz w:val="23"/>
          <w:szCs w:val="23"/>
        </w:rPr>
        <w:t>semplifica</w:t>
      </w:r>
      <w:r>
        <w:rPr>
          <w:rFonts w:ascii="Segoe UI" w:hAnsi="Segoe UI" w:cs="Segoe UI"/>
          <w:sz w:val="23"/>
          <w:szCs w:val="23"/>
        </w:rPr>
        <w:t xml:space="preserve">ndo </w:t>
      </w:r>
      <w:r w:rsidRPr="00A867D1">
        <w:rPr>
          <w:rFonts w:ascii="Segoe UI" w:hAnsi="Segoe UI" w:cs="Segoe UI"/>
          <w:sz w:val="23"/>
          <w:szCs w:val="23"/>
        </w:rPr>
        <w:t xml:space="preserve">la gestione delle aziende </w:t>
      </w:r>
      <w:r>
        <w:rPr>
          <w:rFonts w:ascii="Segoe UI" w:hAnsi="Segoe UI" w:cs="Segoe UI"/>
          <w:sz w:val="23"/>
          <w:szCs w:val="23"/>
        </w:rPr>
        <w:t>e stabilendo che</w:t>
      </w:r>
      <w:r w:rsidR="00A867D1" w:rsidRPr="00A867D1">
        <w:rPr>
          <w:rFonts w:ascii="Segoe UI" w:hAnsi="Segoe UI" w:cs="Segoe UI"/>
          <w:sz w:val="23"/>
          <w:szCs w:val="23"/>
        </w:rPr>
        <w:t xml:space="preserve"> l</w:t>
      </w:r>
      <w:r w:rsidR="000A13D6">
        <w:rPr>
          <w:rFonts w:ascii="Segoe UI" w:hAnsi="Segoe UI" w:cs="Segoe UI"/>
          <w:sz w:val="23"/>
          <w:szCs w:val="23"/>
        </w:rPr>
        <w:t>’</w:t>
      </w:r>
      <w:r w:rsidR="00A867D1" w:rsidRPr="00A867D1">
        <w:rPr>
          <w:rFonts w:ascii="Segoe UI" w:hAnsi="Segoe UI" w:cs="Segoe UI"/>
          <w:sz w:val="23"/>
          <w:szCs w:val="23"/>
        </w:rPr>
        <w:t>amministratore giudiziario illustr</w:t>
      </w:r>
      <w:r>
        <w:rPr>
          <w:rFonts w:ascii="Segoe UI" w:hAnsi="Segoe UI" w:cs="Segoe UI"/>
          <w:sz w:val="23"/>
          <w:szCs w:val="23"/>
        </w:rPr>
        <w:t xml:space="preserve">i al giudice le </w:t>
      </w:r>
      <w:r w:rsidR="00A867D1" w:rsidRPr="00A867D1">
        <w:rPr>
          <w:rFonts w:ascii="Segoe UI" w:hAnsi="Segoe UI" w:cs="Segoe UI"/>
          <w:sz w:val="23"/>
          <w:szCs w:val="23"/>
        </w:rPr>
        <w:t>caratteristiche tecnic</w:t>
      </w:r>
      <w:r>
        <w:rPr>
          <w:rFonts w:ascii="Segoe UI" w:hAnsi="Segoe UI" w:cs="Segoe UI"/>
          <w:sz w:val="23"/>
          <w:szCs w:val="23"/>
        </w:rPr>
        <w:t>o</w:t>
      </w:r>
      <w:r w:rsidR="00A867D1" w:rsidRPr="00A867D1">
        <w:rPr>
          <w:rFonts w:ascii="Segoe UI" w:hAnsi="Segoe UI" w:cs="Segoe UI"/>
          <w:sz w:val="23"/>
          <w:szCs w:val="23"/>
        </w:rPr>
        <w:t>-urbanistiche dei beni immobili</w:t>
      </w:r>
      <w:r>
        <w:rPr>
          <w:rFonts w:ascii="Segoe UI" w:hAnsi="Segoe UI" w:cs="Segoe UI"/>
          <w:sz w:val="23"/>
          <w:szCs w:val="23"/>
        </w:rPr>
        <w:t xml:space="preserve"> sequestrati</w:t>
      </w:r>
      <w:r w:rsidR="00A867D1" w:rsidRPr="00A867D1">
        <w:rPr>
          <w:rFonts w:ascii="Segoe UI" w:hAnsi="Segoe UI" w:cs="Segoe UI"/>
          <w:sz w:val="23"/>
          <w:szCs w:val="23"/>
        </w:rPr>
        <w:t>, evidenziando gli eventuali abusi e i possibili impieghi urbanistici</w:t>
      </w:r>
      <w:r>
        <w:rPr>
          <w:rFonts w:ascii="Segoe UI" w:hAnsi="Segoe UI" w:cs="Segoe UI"/>
          <w:sz w:val="23"/>
          <w:szCs w:val="23"/>
        </w:rPr>
        <w:t>. I</w:t>
      </w:r>
      <w:r w:rsidR="00A867D1" w:rsidRPr="00A867D1">
        <w:rPr>
          <w:rFonts w:ascii="Segoe UI" w:hAnsi="Segoe UI" w:cs="Segoe UI"/>
          <w:sz w:val="23"/>
          <w:szCs w:val="23"/>
        </w:rPr>
        <w:t>n caso di accertamento di abusi non sanabili, con il provvedimento di confisca viene ordinata la demolizione in danno del soggetto destinatario del provvedimento. In tal caso, il bene non viene acquisito al patrimonio dell</w:t>
      </w:r>
      <w:r w:rsidR="000A13D6">
        <w:rPr>
          <w:rFonts w:ascii="Segoe UI" w:hAnsi="Segoe UI" w:cs="Segoe UI"/>
          <w:sz w:val="23"/>
          <w:szCs w:val="23"/>
        </w:rPr>
        <w:t>’</w:t>
      </w:r>
      <w:r w:rsidR="00A867D1" w:rsidRPr="00A867D1">
        <w:rPr>
          <w:rFonts w:ascii="Segoe UI" w:hAnsi="Segoe UI" w:cs="Segoe UI"/>
          <w:sz w:val="23"/>
          <w:szCs w:val="23"/>
        </w:rPr>
        <w:t>Erario e l</w:t>
      </w:r>
      <w:r w:rsidR="000A13D6">
        <w:rPr>
          <w:rFonts w:ascii="Segoe UI" w:hAnsi="Segoe UI" w:cs="Segoe UI"/>
          <w:sz w:val="23"/>
          <w:szCs w:val="23"/>
        </w:rPr>
        <w:t>’</w:t>
      </w:r>
      <w:r w:rsidR="00A867D1" w:rsidRPr="00A867D1">
        <w:rPr>
          <w:rFonts w:ascii="Segoe UI" w:hAnsi="Segoe UI" w:cs="Segoe UI"/>
          <w:sz w:val="23"/>
          <w:szCs w:val="23"/>
        </w:rPr>
        <w:t>area di sedime viene acquisita al patrimonio indisponibile del Comune territorialmente competente.</w:t>
      </w:r>
      <w:r>
        <w:rPr>
          <w:rFonts w:ascii="Segoe UI" w:hAnsi="Segoe UI" w:cs="Segoe UI"/>
          <w:sz w:val="23"/>
          <w:szCs w:val="23"/>
        </w:rPr>
        <w:t xml:space="preserve"> </w:t>
      </w:r>
    </w:p>
    <w:p w14:paraId="737DFAC7" w14:textId="7510D914" w:rsidR="00A867D1" w:rsidRDefault="008120B0" w:rsidP="008120B0">
      <w:pPr>
        <w:pStyle w:val="NormaleWeb"/>
        <w:spacing w:before="180" w:after="180" w:line="312" w:lineRule="auto"/>
        <w:jc w:val="both"/>
        <w:rPr>
          <w:rFonts w:ascii="Segoe UI" w:hAnsi="Segoe UI" w:cs="Segoe UI"/>
          <w:sz w:val="23"/>
          <w:szCs w:val="23"/>
        </w:rPr>
      </w:pPr>
      <w:r w:rsidRPr="008120B0">
        <w:rPr>
          <w:rFonts w:ascii="Segoe UI" w:hAnsi="Segoe UI" w:cs="Segoe UI"/>
          <w:sz w:val="23"/>
          <w:szCs w:val="23"/>
        </w:rPr>
        <w:t xml:space="preserve">Infine, si </w:t>
      </w:r>
      <w:r w:rsidR="00A867D1" w:rsidRPr="00A867D1">
        <w:rPr>
          <w:rFonts w:ascii="Segoe UI" w:hAnsi="Segoe UI" w:cs="Segoe UI"/>
          <w:sz w:val="23"/>
          <w:szCs w:val="23"/>
        </w:rPr>
        <w:t>estende da 3 a 10 anni il termine entro il quale poter esercitare la revoca della cittadinanza concessa allo straniero in presenza di condanne definitive per specifici reati.</w:t>
      </w:r>
    </w:p>
    <w:p w14:paraId="430A98BB" w14:textId="67628B32" w:rsidR="00A867D1" w:rsidRPr="00B859CE" w:rsidRDefault="00B859CE" w:rsidP="00B859CE">
      <w:pPr>
        <w:pStyle w:val="NormaleWeb"/>
        <w:numPr>
          <w:ilvl w:val="0"/>
          <w:numId w:val="24"/>
        </w:numPr>
        <w:tabs>
          <w:tab w:val="left" w:pos="284"/>
        </w:tabs>
        <w:spacing w:before="180" w:after="180" w:line="312" w:lineRule="auto"/>
        <w:ind w:left="0" w:firstLine="0"/>
        <w:rPr>
          <w:rFonts w:ascii="Segoe UI" w:hAnsi="Segoe UI" w:cs="Segoe UI"/>
          <w:b/>
          <w:bCs/>
          <w:iCs/>
          <w:sz w:val="23"/>
          <w:szCs w:val="23"/>
        </w:rPr>
      </w:pPr>
      <w:r>
        <w:rPr>
          <w:rFonts w:ascii="Segoe UI" w:hAnsi="Segoe UI" w:cs="Segoe UI"/>
          <w:b/>
          <w:bCs/>
          <w:iCs/>
          <w:sz w:val="23"/>
          <w:szCs w:val="23"/>
        </w:rPr>
        <w:t>S</w:t>
      </w:r>
      <w:r w:rsidRPr="00B859CE">
        <w:rPr>
          <w:rFonts w:ascii="Segoe UI" w:hAnsi="Segoe UI" w:cs="Segoe UI"/>
          <w:b/>
          <w:bCs/>
          <w:iCs/>
          <w:sz w:val="23"/>
          <w:szCs w:val="23"/>
        </w:rPr>
        <w:t>icurezza urbana</w:t>
      </w:r>
    </w:p>
    <w:p w14:paraId="72E02901" w14:textId="6FF7C97C" w:rsidR="00A867D1" w:rsidRPr="00A867D1" w:rsidRDefault="00B859CE" w:rsidP="00B859CE">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Si </w:t>
      </w:r>
      <w:r w:rsidR="00A867D1" w:rsidRPr="00A867D1">
        <w:rPr>
          <w:rFonts w:ascii="Segoe UI" w:hAnsi="Segoe UI" w:cs="Segoe UI"/>
          <w:sz w:val="23"/>
          <w:szCs w:val="23"/>
        </w:rPr>
        <w:t>introd</w:t>
      </w:r>
      <w:r>
        <w:rPr>
          <w:rFonts w:ascii="Segoe UI" w:hAnsi="Segoe UI" w:cs="Segoe UI"/>
          <w:sz w:val="23"/>
          <w:szCs w:val="23"/>
        </w:rPr>
        <w:t xml:space="preserve">uce il reato di </w:t>
      </w:r>
      <w:r w:rsidRPr="00B859CE">
        <w:rPr>
          <w:rFonts w:ascii="Segoe UI" w:hAnsi="Segoe UI" w:cs="Segoe UI"/>
          <w:sz w:val="23"/>
          <w:szCs w:val="23"/>
        </w:rPr>
        <w:t>“o</w:t>
      </w:r>
      <w:r w:rsidR="00A867D1" w:rsidRPr="00B859CE">
        <w:rPr>
          <w:rFonts w:ascii="Segoe UI" w:hAnsi="Segoe UI" w:cs="Segoe UI"/>
          <w:sz w:val="23"/>
          <w:szCs w:val="23"/>
        </w:rPr>
        <w:t>ccupazione arbitraria di immobile destinato a domicilio altrui</w:t>
      </w:r>
      <w:r w:rsidRPr="00B859CE">
        <w:rPr>
          <w:rFonts w:ascii="Segoe UI" w:hAnsi="Segoe UI" w:cs="Segoe UI"/>
          <w:sz w:val="23"/>
          <w:szCs w:val="23"/>
        </w:rPr>
        <w:t>”</w:t>
      </w:r>
      <w:r w:rsidR="00A867D1" w:rsidRPr="00B859CE">
        <w:rPr>
          <w:rFonts w:ascii="Segoe UI" w:hAnsi="Segoe UI" w:cs="Segoe UI"/>
          <w:sz w:val="23"/>
          <w:szCs w:val="23"/>
        </w:rPr>
        <w:t xml:space="preserve">, perseguibile a querela della persona offesa, che punisce, con la reclusione da due a sette anni, </w:t>
      </w:r>
      <w:r w:rsidR="00A867D1" w:rsidRPr="00B859CE">
        <w:rPr>
          <w:rFonts w:ascii="Segoe UI" w:hAnsi="Segoe UI" w:cs="Segoe UI"/>
          <w:sz w:val="23"/>
          <w:szCs w:val="23"/>
        </w:rPr>
        <w:lastRenderedPageBreak/>
        <w:t>chi, media</w:t>
      </w:r>
      <w:r w:rsidR="00A867D1" w:rsidRPr="00A867D1">
        <w:rPr>
          <w:rFonts w:ascii="Segoe UI" w:hAnsi="Segoe UI" w:cs="Segoe UI"/>
          <w:sz w:val="23"/>
          <w:szCs w:val="23"/>
        </w:rPr>
        <w:t>nte violenza o minaccia, occupa o detiene senza titolo un immobile destinato a domicilio altrui o impedisce il rientro nel medesimo immobile da parte del proprietario o</w:t>
      </w:r>
      <w:r w:rsidR="00A37AD7">
        <w:rPr>
          <w:rFonts w:ascii="Segoe UI" w:hAnsi="Segoe UI" w:cs="Segoe UI"/>
          <w:sz w:val="23"/>
          <w:szCs w:val="23"/>
        </w:rPr>
        <w:t xml:space="preserve"> </w:t>
      </w:r>
      <w:r w:rsidR="00A867D1" w:rsidRPr="00A867D1">
        <w:rPr>
          <w:rFonts w:ascii="Segoe UI" w:hAnsi="Segoe UI" w:cs="Segoe UI"/>
          <w:sz w:val="23"/>
          <w:szCs w:val="23"/>
        </w:rPr>
        <w:t>di colui che lo detiene legittimamente. La stessa pena viene applicata anche a chi si appropria dell</w:t>
      </w:r>
      <w:r w:rsidR="000A13D6">
        <w:rPr>
          <w:rFonts w:ascii="Segoe UI" w:hAnsi="Segoe UI" w:cs="Segoe UI"/>
          <w:sz w:val="23"/>
          <w:szCs w:val="23"/>
        </w:rPr>
        <w:t>’</w:t>
      </w:r>
      <w:r w:rsidR="00A867D1" w:rsidRPr="00A867D1">
        <w:rPr>
          <w:rFonts w:ascii="Segoe UI" w:hAnsi="Segoe UI" w:cs="Segoe UI"/>
          <w:sz w:val="23"/>
          <w:szCs w:val="23"/>
        </w:rPr>
        <w:t>immobile altrui, con artifizi o raggiri, o cede ad altri l</w:t>
      </w:r>
      <w:r w:rsidR="000A13D6">
        <w:rPr>
          <w:rFonts w:ascii="Segoe UI" w:hAnsi="Segoe UI" w:cs="Segoe UI"/>
          <w:sz w:val="23"/>
          <w:szCs w:val="23"/>
        </w:rPr>
        <w:t>’</w:t>
      </w:r>
      <w:r w:rsidR="00A867D1" w:rsidRPr="00A867D1">
        <w:rPr>
          <w:rFonts w:ascii="Segoe UI" w:hAnsi="Segoe UI" w:cs="Segoe UI"/>
          <w:sz w:val="23"/>
          <w:szCs w:val="23"/>
        </w:rPr>
        <w:t>immobile occupato.</w:t>
      </w:r>
      <w:r w:rsidR="00A37AD7">
        <w:rPr>
          <w:rFonts w:ascii="Segoe UI" w:hAnsi="Segoe UI" w:cs="Segoe UI"/>
          <w:sz w:val="23"/>
          <w:szCs w:val="23"/>
        </w:rPr>
        <w:t xml:space="preserve"> Si prevede, inoltre, una </w:t>
      </w:r>
      <w:r w:rsidR="00A867D1" w:rsidRPr="00A867D1">
        <w:rPr>
          <w:rFonts w:ascii="Segoe UI" w:hAnsi="Segoe UI" w:cs="Segoe UI"/>
          <w:sz w:val="23"/>
          <w:szCs w:val="23"/>
        </w:rPr>
        <w:t>procedura volta a</w:t>
      </w:r>
      <w:r w:rsidR="00A37AD7">
        <w:rPr>
          <w:rFonts w:ascii="Segoe UI" w:hAnsi="Segoe UI" w:cs="Segoe UI"/>
          <w:sz w:val="23"/>
          <w:szCs w:val="23"/>
        </w:rPr>
        <w:t xml:space="preserve"> consentire a chi ne ha titolo i</w:t>
      </w:r>
      <w:r w:rsidR="00A867D1" w:rsidRPr="00A867D1">
        <w:rPr>
          <w:rFonts w:ascii="Segoe UI" w:hAnsi="Segoe UI" w:cs="Segoe UI"/>
          <w:sz w:val="23"/>
          <w:szCs w:val="23"/>
        </w:rPr>
        <w:t xml:space="preserve">l </w:t>
      </w:r>
      <w:r w:rsidR="00A37AD7">
        <w:rPr>
          <w:rFonts w:ascii="Segoe UI" w:hAnsi="Segoe UI" w:cs="Segoe UI"/>
          <w:sz w:val="23"/>
          <w:szCs w:val="23"/>
        </w:rPr>
        <w:t xml:space="preserve">rapido rientro in </w:t>
      </w:r>
      <w:r w:rsidR="00A867D1" w:rsidRPr="00A867D1">
        <w:rPr>
          <w:rFonts w:ascii="Segoe UI" w:hAnsi="Segoe UI" w:cs="Segoe UI"/>
          <w:sz w:val="23"/>
          <w:szCs w:val="23"/>
        </w:rPr>
        <w:t>possesso dell</w:t>
      </w:r>
      <w:r w:rsidR="000A13D6">
        <w:rPr>
          <w:rFonts w:ascii="Segoe UI" w:hAnsi="Segoe UI" w:cs="Segoe UI"/>
          <w:sz w:val="23"/>
          <w:szCs w:val="23"/>
        </w:rPr>
        <w:t>’</w:t>
      </w:r>
      <w:r w:rsidR="00A867D1" w:rsidRPr="00A867D1">
        <w:rPr>
          <w:rFonts w:ascii="Segoe UI" w:hAnsi="Segoe UI" w:cs="Segoe UI"/>
          <w:sz w:val="23"/>
          <w:szCs w:val="23"/>
        </w:rPr>
        <w:t xml:space="preserve">immobile </w:t>
      </w:r>
      <w:r w:rsidR="00A37AD7">
        <w:rPr>
          <w:rFonts w:ascii="Segoe UI" w:hAnsi="Segoe UI" w:cs="Segoe UI"/>
          <w:sz w:val="23"/>
          <w:szCs w:val="23"/>
        </w:rPr>
        <w:t xml:space="preserve">occupato, </w:t>
      </w:r>
      <w:r w:rsidR="00A867D1" w:rsidRPr="00A867D1">
        <w:rPr>
          <w:rFonts w:ascii="Segoe UI" w:hAnsi="Segoe UI" w:cs="Segoe UI"/>
          <w:sz w:val="23"/>
          <w:szCs w:val="23"/>
        </w:rPr>
        <w:t>con provvedimento del giudice nei casi ordinari e, quando l</w:t>
      </w:r>
      <w:r w:rsidR="000A13D6">
        <w:rPr>
          <w:rFonts w:ascii="Segoe UI" w:hAnsi="Segoe UI" w:cs="Segoe UI"/>
          <w:sz w:val="23"/>
          <w:szCs w:val="23"/>
        </w:rPr>
        <w:t>’</w:t>
      </w:r>
      <w:r w:rsidR="00A867D1" w:rsidRPr="00A867D1">
        <w:rPr>
          <w:rFonts w:ascii="Segoe UI" w:hAnsi="Segoe UI" w:cs="Segoe UI"/>
          <w:sz w:val="23"/>
          <w:szCs w:val="23"/>
        </w:rPr>
        <w:t>immobile</w:t>
      </w:r>
      <w:r w:rsidR="00A37AD7">
        <w:rPr>
          <w:rFonts w:ascii="Segoe UI" w:hAnsi="Segoe UI" w:cs="Segoe UI"/>
          <w:sz w:val="23"/>
          <w:szCs w:val="23"/>
        </w:rPr>
        <w:t xml:space="preserve"> </w:t>
      </w:r>
      <w:r w:rsidR="00A867D1" w:rsidRPr="00A867D1">
        <w:rPr>
          <w:rFonts w:ascii="Segoe UI" w:hAnsi="Segoe UI" w:cs="Segoe UI"/>
          <w:sz w:val="23"/>
          <w:szCs w:val="23"/>
        </w:rPr>
        <w:t xml:space="preserve">sia </w:t>
      </w:r>
      <w:r w:rsidR="00A37AD7">
        <w:rPr>
          <w:rFonts w:ascii="Segoe UI" w:hAnsi="Segoe UI" w:cs="Segoe UI"/>
          <w:sz w:val="23"/>
          <w:szCs w:val="23"/>
        </w:rPr>
        <w:t>l</w:t>
      </w:r>
      <w:r w:rsidR="000A13D6">
        <w:rPr>
          <w:rFonts w:ascii="Segoe UI" w:hAnsi="Segoe UI" w:cs="Segoe UI"/>
          <w:sz w:val="23"/>
          <w:szCs w:val="23"/>
        </w:rPr>
        <w:t>’</w:t>
      </w:r>
      <w:r w:rsidR="00A867D1" w:rsidRPr="00A867D1">
        <w:rPr>
          <w:rFonts w:ascii="Segoe UI" w:hAnsi="Segoe UI" w:cs="Segoe UI"/>
          <w:sz w:val="23"/>
          <w:szCs w:val="23"/>
        </w:rPr>
        <w:t>unica abitazione del denunciante, con intervento immediato della polizia giudiziaria, successivamente convalidato dall</w:t>
      </w:r>
      <w:r w:rsidR="000A13D6">
        <w:rPr>
          <w:rFonts w:ascii="Segoe UI" w:hAnsi="Segoe UI" w:cs="Segoe UI"/>
          <w:sz w:val="23"/>
          <w:szCs w:val="23"/>
        </w:rPr>
        <w:t>’</w:t>
      </w:r>
      <w:r w:rsidR="00A37AD7">
        <w:rPr>
          <w:rFonts w:ascii="Segoe UI" w:hAnsi="Segoe UI" w:cs="Segoe UI"/>
          <w:sz w:val="23"/>
          <w:szCs w:val="23"/>
        </w:rPr>
        <w:t>autorità giudiziaria</w:t>
      </w:r>
      <w:r w:rsidR="00A867D1" w:rsidRPr="00A867D1">
        <w:rPr>
          <w:rFonts w:ascii="Segoe UI" w:hAnsi="Segoe UI" w:cs="Segoe UI"/>
          <w:sz w:val="23"/>
          <w:szCs w:val="23"/>
        </w:rPr>
        <w:t>.</w:t>
      </w:r>
    </w:p>
    <w:p w14:paraId="48DA8BA0" w14:textId="7496E6E4" w:rsidR="00A867D1" w:rsidRPr="00A867D1" w:rsidRDefault="00A37AD7" w:rsidP="00D97047">
      <w:pPr>
        <w:pStyle w:val="NormaleWeb"/>
        <w:tabs>
          <w:tab w:val="left" w:pos="284"/>
        </w:tabs>
        <w:spacing w:before="180" w:after="180" w:line="312" w:lineRule="auto"/>
        <w:jc w:val="both"/>
        <w:rPr>
          <w:rFonts w:ascii="Segoe UI" w:hAnsi="Segoe UI" w:cs="Segoe UI"/>
          <w:sz w:val="23"/>
          <w:szCs w:val="23"/>
        </w:rPr>
      </w:pPr>
      <w:r w:rsidRPr="00A37AD7">
        <w:rPr>
          <w:rFonts w:ascii="Segoe UI" w:hAnsi="Segoe UI" w:cs="Segoe UI"/>
          <w:bCs/>
          <w:sz w:val="23"/>
          <w:szCs w:val="23"/>
        </w:rPr>
        <w:t>S</w:t>
      </w:r>
      <w:r w:rsidR="00A867D1" w:rsidRPr="00A867D1">
        <w:rPr>
          <w:rFonts w:ascii="Segoe UI" w:hAnsi="Segoe UI" w:cs="Segoe UI"/>
          <w:sz w:val="23"/>
          <w:szCs w:val="23"/>
        </w:rPr>
        <w:t xml:space="preserve">i sanzionano più gravemente i reati che riguardano la </w:t>
      </w:r>
      <w:r>
        <w:rPr>
          <w:rFonts w:ascii="Segoe UI" w:hAnsi="Segoe UI" w:cs="Segoe UI"/>
          <w:sz w:val="23"/>
          <w:szCs w:val="23"/>
        </w:rPr>
        <w:t>“</w:t>
      </w:r>
      <w:r w:rsidR="00A867D1" w:rsidRPr="00A867D1">
        <w:rPr>
          <w:rFonts w:ascii="Segoe UI" w:hAnsi="Segoe UI" w:cs="Segoe UI"/>
          <w:sz w:val="23"/>
          <w:szCs w:val="23"/>
        </w:rPr>
        <w:t>truffa aggravata</w:t>
      </w:r>
      <w:r>
        <w:rPr>
          <w:rFonts w:ascii="Segoe UI" w:hAnsi="Segoe UI" w:cs="Segoe UI"/>
          <w:sz w:val="23"/>
          <w:szCs w:val="23"/>
        </w:rPr>
        <w:t>”,</w:t>
      </w:r>
      <w:r w:rsidR="00A867D1" w:rsidRPr="00A867D1">
        <w:rPr>
          <w:rFonts w:ascii="Segoe UI" w:hAnsi="Segoe UI" w:cs="Segoe UI"/>
          <w:sz w:val="23"/>
          <w:szCs w:val="23"/>
        </w:rPr>
        <w:t xml:space="preserve"> per colui che ha profittato di circostanze tali da ostacolare la pubblica o privata difesa.</w:t>
      </w:r>
      <w:r>
        <w:rPr>
          <w:rFonts w:ascii="Segoe UI" w:hAnsi="Segoe UI" w:cs="Segoe UI"/>
          <w:sz w:val="23"/>
          <w:szCs w:val="23"/>
        </w:rPr>
        <w:t xml:space="preserve"> In tali circostanze si prevede anche l</w:t>
      </w:r>
      <w:r w:rsidR="000A13D6">
        <w:rPr>
          <w:rFonts w:ascii="Segoe UI" w:hAnsi="Segoe UI" w:cs="Segoe UI"/>
          <w:sz w:val="23"/>
          <w:szCs w:val="23"/>
        </w:rPr>
        <w:t>’</w:t>
      </w:r>
      <w:r w:rsidR="00A867D1" w:rsidRPr="00A867D1">
        <w:rPr>
          <w:rFonts w:ascii="Segoe UI" w:hAnsi="Segoe UI" w:cs="Segoe UI"/>
          <w:sz w:val="23"/>
          <w:szCs w:val="23"/>
        </w:rPr>
        <w:t>arresto obbligatorio in flagranza.</w:t>
      </w:r>
    </w:p>
    <w:p w14:paraId="2E2554D3" w14:textId="3E43EAAE" w:rsidR="00A867D1" w:rsidRPr="00A867D1" w:rsidRDefault="00D97047" w:rsidP="00B01E01">
      <w:pPr>
        <w:pStyle w:val="NormaleWeb"/>
        <w:tabs>
          <w:tab w:val="left" w:pos="284"/>
        </w:tabs>
        <w:spacing w:before="180" w:after="180" w:line="312" w:lineRule="auto"/>
        <w:jc w:val="both"/>
        <w:rPr>
          <w:rFonts w:ascii="Segoe UI" w:hAnsi="Segoe UI" w:cs="Segoe UI"/>
          <w:sz w:val="23"/>
          <w:szCs w:val="23"/>
        </w:rPr>
      </w:pPr>
      <w:r w:rsidRPr="00D97047">
        <w:rPr>
          <w:rFonts w:ascii="Segoe UI" w:hAnsi="Segoe UI" w:cs="Segoe UI"/>
          <w:bCs/>
          <w:sz w:val="23"/>
          <w:szCs w:val="23"/>
        </w:rPr>
        <w:t>Si</w:t>
      </w:r>
      <w:r w:rsidR="00A867D1" w:rsidRPr="00A867D1">
        <w:rPr>
          <w:rFonts w:ascii="Segoe UI" w:hAnsi="Segoe UI" w:cs="Segoe UI"/>
          <w:sz w:val="23"/>
          <w:szCs w:val="23"/>
        </w:rPr>
        <w:t xml:space="preserve"> estende </w:t>
      </w:r>
      <w:r>
        <w:rPr>
          <w:rFonts w:ascii="Segoe UI" w:hAnsi="Segoe UI" w:cs="Segoe UI"/>
          <w:sz w:val="23"/>
          <w:szCs w:val="23"/>
        </w:rPr>
        <w:t>la possibilità di disporre il cosiddetto “</w:t>
      </w:r>
      <w:r w:rsidR="00A867D1" w:rsidRPr="00A867D1">
        <w:rPr>
          <w:rFonts w:ascii="Segoe UI" w:hAnsi="Segoe UI" w:cs="Segoe UI"/>
          <w:sz w:val="23"/>
          <w:szCs w:val="23"/>
        </w:rPr>
        <w:t>DASPO urbano</w:t>
      </w:r>
      <w:r>
        <w:rPr>
          <w:rFonts w:ascii="Segoe UI" w:hAnsi="Segoe UI" w:cs="Segoe UI"/>
          <w:sz w:val="23"/>
          <w:szCs w:val="23"/>
        </w:rPr>
        <w:t>”</w:t>
      </w:r>
      <w:r w:rsidR="00A867D1" w:rsidRPr="00A867D1">
        <w:rPr>
          <w:rFonts w:ascii="Segoe UI" w:hAnsi="Segoe UI" w:cs="Segoe UI"/>
          <w:sz w:val="23"/>
          <w:szCs w:val="23"/>
        </w:rPr>
        <w:t>,</w:t>
      </w:r>
      <w:r>
        <w:rPr>
          <w:rFonts w:ascii="Segoe UI" w:hAnsi="Segoe UI" w:cs="Segoe UI"/>
          <w:sz w:val="23"/>
          <w:szCs w:val="23"/>
        </w:rPr>
        <w:t xml:space="preserve"> previsto per le manifestazioni sportive,</w:t>
      </w:r>
      <w:r w:rsidR="00A867D1" w:rsidRPr="00A867D1">
        <w:rPr>
          <w:rFonts w:ascii="Segoe UI" w:hAnsi="Segoe UI" w:cs="Segoe UI"/>
          <w:sz w:val="23"/>
          <w:szCs w:val="23"/>
        </w:rPr>
        <w:t xml:space="preserve"> anche </w:t>
      </w:r>
      <w:r w:rsidR="00B01E01">
        <w:rPr>
          <w:rFonts w:ascii="Segoe UI" w:hAnsi="Segoe UI" w:cs="Segoe UI"/>
          <w:sz w:val="23"/>
          <w:szCs w:val="23"/>
        </w:rPr>
        <w:t>per vietare l</w:t>
      </w:r>
      <w:r w:rsidR="000A13D6">
        <w:rPr>
          <w:rFonts w:ascii="Segoe UI" w:hAnsi="Segoe UI" w:cs="Segoe UI"/>
          <w:sz w:val="23"/>
          <w:szCs w:val="23"/>
        </w:rPr>
        <w:t>’</w:t>
      </w:r>
      <w:r w:rsidR="00A867D1" w:rsidRPr="00A867D1">
        <w:rPr>
          <w:rFonts w:ascii="Segoe UI" w:hAnsi="Segoe UI" w:cs="Segoe UI"/>
          <w:sz w:val="23"/>
          <w:szCs w:val="23"/>
        </w:rPr>
        <w:t>accesso alle aree di infrastrutture e pertinenze del trasporto pubblico</w:t>
      </w:r>
      <w:r w:rsidR="00B01E01">
        <w:rPr>
          <w:rFonts w:ascii="Segoe UI" w:hAnsi="Segoe UI" w:cs="Segoe UI"/>
          <w:sz w:val="23"/>
          <w:szCs w:val="23"/>
        </w:rPr>
        <w:t xml:space="preserve"> a</w:t>
      </w:r>
      <w:r w:rsidR="00A867D1" w:rsidRPr="00A867D1">
        <w:rPr>
          <w:rFonts w:ascii="Segoe UI" w:hAnsi="Segoe UI" w:cs="Segoe UI"/>
          <w:sz w:val="23"/>
          <w:szCs w:val="23"/>
        </w:rPr>
        <w:t>i soggetti denunciati o condannati per reati contro la persona o il patrimonio.</w:t>
      </w:r>
      <w:r w:rsidR="00B01E01">
        <w:rPr>
          <w:rFonts w:ascii="Segoe UI" w:hAnsi="Segoe UI" w:cs="Segoe UI"/>
          <w:sz w:val="23"/>
          <w:szCs w:val="23"/>
        </w:rPr>
        <w:t xml:space="preserve"> Inoltre, si </w:t>
      </w:r>
      <w:r w:rsidR="00A867D1" w:rsidRPr="00A867D1">
        <w:rPr>
          <w:rFonts w:ascii="Segoe UI" w:hAnsi="Segoe UI" w:cs="Segoe UI"/>
          <w:sz w:val="23"/>
          <w:szCs w:val="23"/>
        </w:rPr>
        <w:t xml:space="preserve">estende </w:t>
      </w:r>
      <w:r w:rsidR="00B01E01">
        <w:rPr>
          <w:rFonts w:ascii="Segoe UI" w:hAnsi="Segoe UI" w:cs="Segoe UI"/>
          <w:sz w:val="23"/>
          <w:szCs w:val="23"/>
        </w:rPr>
        <w:t xml:space="preserve">alle ferrovie </w:t>
      </w:r>
      <w:r w:rsidR="00A867D1" w:rsidRPr="00A867D1">
        <w:rPr>
          <w:rFonts w:ascii="Segoe UI" w:hAnsi="Segoe UI" w:cs="Segoe UI"/>
          <w:sz w:val="23"/>
          <w:szCs w:val="23"/>
        </w:rPr>
        <w:t>la fattispecie di illecito amministrativo che punisce chiunque impedisce la libera circolazione su strada ordinaria</w:t>
      </w:r>
      <w:r w:rsidR="00B01E01">
        <w:rPr>
          <w:rFonts w:ascii="Segoe UI" w:hAnsi="Segoe UI" w:cs="Segoe UI"/>
          <w:sz w:val="23"/>
          <w:szCs w:val="23"/>
        </w:rPr>
        <w:t xml:space="preserve"> e si prevede </w:t>
      </w:r>
      <w:r w:rsidR="00A867D1" w:rsidRPr="00A867D1">
        <w:rPr>
          <w:rFonts w:ascii="Segoe UI" w:hAnsi="Segoe UI" w:cs="Segoe UI"/>
          <w:sz w:val="23"/>
          <w:szCs w:val="23"/>
        </w:rPr>
        <w:t>la trasformazione dell</w:t>
      </w:r>
      <w:r w:rsidR="000A13D6">
        <w:rPr>
          <w:rFonts w:ascii="Segoe UI" w:hAnsi="Segoe UI" w:cs="Segoe UI"/>
          <w:sz w:val="23"/>
          <w:szCs w:val="23"/>
        </w:rPr>
        <w:t>’</w:t>
      </w:r>
      <w:r w:rsidR="00A867D1" w:rsidRPr="00A867D1">
        <w:rPr>
          <w:rFonts w:ascii="Segoe UI" w:hAnsi="Segoe UI" w:cs="Segoe UI"/>
          <w:sz w:val="23"/>
          <w:szCs w:val="23"/>
        </w:rPr>
        <w:t xml:space="preserve">illecito amministrativo in reato quando il fatto è commesso </w:t>
      </w:r>
      <w:r w:rsidR="00A867D1" w:rsidRPr="006B43EE">
        <w:rPr>
          <w:rFonts w:ascii="Segoe UI" w:hAnsi="Segoe UI" w:cs="Segoe UI"/>
          <w:sz w:val="23"/>
          <w:szCs w:val="23"/>
        </w:rPr>
        <w:t>da più persone riunite.</w:t>
      </w:r>
    </w:p>
    <w:p w14:paraId="06D268D5" w14:textId="0E9CB032" w:rsidR="00A867D1" w:rsidRPr="0097669B" w:rsidRDefault="00417560" w:rsidP="0097669B">
      <w:pPr>
        <w:pStyle w:val="NormaleWeb"/>
        <w:tabs>
          <w:tab w:val="left" w:pos="284"/>
        </w:tabs>
        <w:spacing w:before="180" w:after="180" w:line="312" w:lineRule="auto"/>
        <w:jc w:val="both"/>
        <w:rPr>
          <w:rFonts w:ascii="Segoe UI" w:hAnsi="Segoe UI" w:cs="Segoe UI"/>
          <w:bCs/>
          <w:sz w:val="23"/>
          <w:szCs w:val="23"/>
        </w:rPr>
      </w:pPr>
      <w:r w:rsidRPr="00CA77A1">
        <w:rPr>
          <w:rFonts w:ascii="Segoe UI" w:hAnsi="Segoe UI" w:cs="Segoe UI"/>
          <w:bCs/>
          <w:sz w:val="23"/>
          <w:szCs w:val="23"/>
        </w:rPr>
        <w:t>Al fine di assicurare la certezza dell</w:t>
      </w:r>
      <w:r w:rsidR="000A13D6" w:rsidRPr="00CA77A1">
        <w:rPr>
          <w:rFonts w:ascii="Segoe UI" w:hAnsi="Segoe UI" w:cs="Segoe UI"/>
          <w:bCs/>
          <w:sz w:val="23"/>
          <w:szCs w:val="23"/>
        </w:rPr>
        <w:t>’</w:t>
      </w:r>
      <w:r w:rsidRPr="00CA77A1">
        <w:rPr>
          <w:rFonts w:ascii="Segoe UI" w:hAnsi="Segoe UI" w:cs="Segoe UI"/>
          <w:bCs/>
          <w:sz w:val="23"/>
          <w:szCs w:val="23"/>
        </w:rPr>
        <w:t xml:space="preserve">esecuzione della pena nei casi </w:t>
      </w:r>
      <w:r w:rsidR="00A867D1" w:rsidRPr="00CA77A1">
        <w:rPr>
          <w:rFonts w:ascii="Segoe UI" w:hAnsi="Segoe UI" w:cs="Segoe UI"/>
          <w:bCs/>
          <w:sz w:val="23"/>
          <w:szCs w:val="23"/>
        </w:rPr>
        <w:t xml:space="preserve">di </w:t>
      </w:r>
      <w:r w:rsidR="006B43EE" w:rsidRPr="00CA77A1">
        <w:rPr>
          <w:rFonts w:ascii="Segoe UI" w:hAnsi="Segoe UI" w:cs="Segoe UI"/>
          <w:bCs/>
          <w:sz w:val="23"/>
          <w:szCs w:val="23"/>
        </w:rPr>
        <w:t xml:space="preserve">grave </w:t>
      </w:r>
      <w:r w:rsidR="00A867D1" w:rsidRPr="00CA77A1">
        <w:rPr>
          <w:rFonts w:ascii="Segoe UI" w:hAnsi="Segoe UI" w:cs="Segoe UI"/>
          <w:bCs/>
          <w:sz w:val="23"/>
          <w:szCs w:val="23"/>
        </w:rPr>
        <w:t>pericolo</w:t>
      </w:r>
      <w:r w:rsidRPr="00CA77A1">
        <w:rPr>
          <w:rFonts w:ascii="Segoe UI" w:hAnsi="Segoe UI" w:cs="Segoe UI"/>
          <w:bCs/>
          <w:sz w:val="23"/>
          <w:szCs w:val="23"/>
        </w:rPr>
        <w:t xml:space="preserve">, si </w:t>
      </w:r>
      <w:r w:rsidR="00A867D1" w:rsidRPr="00CA77A1">
        <w:rPr>
          <w:rFonts w:ascii="Segoe UI" w:hAnsi="Segoe UI" w:cs="Segoe UI"/>
          <w:bCs/>
          <w:sz w:val="23"/>
          <w:szCs w:val="23"/>
        </w:rPr>
        <w:t>modifica</w:t>
      </w:r>
      <w:r w:rsidRPr="00CA77A1">
        <w:rPr>
          <w:rFonts w:ascii="Segoe UI" w:hAnsi="Segoe UI" w:cs="Segoe UI"/>
          <w:bCs/>
          <w:sz w:val="23"/>
          <w:szCs w:val="23"/>
        </w:rPr>
        <w:t>no le norme relative a</w:t>
      </w:r>
      <w:r w:rsidR="00A867D1" w:rsidRPr="00CA77A1">
        <w:rPr>
          <w:rFonts w:ascii="Segoe UI" w:hAnsi="Segoe UI" w:cs="Segoe UI"/>
          <w:bCs/>
          <w:sz w:val="23"/>
          <w:szCs w:val="23"/>
        </w:rPr>
        <w:t xml:space="preserve">l rinvio della pena per donne incinte e madri di </w:t>
      </w:r>
      <w:r w:rsidRPr="00CA77A1">
        <w:rPr>
          <w:rFonts w:ascii="Segoe UI" w:hAnsi="Segoe UI" w:cs="Segoe UI"/>
          <w:bCs/>
          <w:sz w:val="23"/>
          <w:szCs w:val="23"/>
        </w:rPr>
        <w:t xml:space="preserve">bambini </w:t>
      </w:r>
      <w:r w:rsidR="00A867D1" w:rsidRPr="00CA77A1">
        <w:rPr>
          <w:rFonts w:ascii="Segoe UI" w:hAnsi="Segoe UI" w:cs="Segoe UI"/>
          <w:bCs/>
          <w:sz w:val="23"/>
          <w:szCs w:val="23"/>
        </w:rPr>
        <w:t xml:space="preserve">fino a un anno </w:t>
      </w:r>
      <w:r w:rsidRPr="00CA77A1">
        <w:rPr>
          <w:rFonts w:ascii="Segoe UI" w:hAnsi="Segoe UI" w:cs="Segoe UI"/>
          <w:bCs/>
          <w:sz w:val="23"/>
          <w:szCs w:val="23"/>
        </w:rPr>
        <w:t>di età, in modo da rendere tale rinvio facoltativo anziché</w:t>
      </w:r>
      <w:r w:rsidR="00A867D1" w:rsidRPr="00CA77A1">
        <w:rPr>
          <w:rFonts w:ascii="Segoe UI" w:hAnsi="Segoe UI" w:cs="Segoe UI"/>
          <w:bCs/>
          <w:sz w:val="23"/>
          <w:szCs w:val="23"/>
        </w:rPr>
        <w:t xml:space="preserve"> obbligatorio. In tal modo</w:t>
      </w:r>
      <w:r w:rsidRPr="00CA77A1">
        <w:rPr>
          <w:rFonts w:ascii="Segoe UI" w:hAnsi="Segoe UI" w:cs="Segoe UI"/>
          <w:bCs/>
          <w:sz w:val="23"/>
          <w:szCs w:val="23"/>
        </w:rPr>
        <w:t>,</w:t>
      </w:r>
      <w:r w:rsidR="00A867D1" w:rsidRPr="00CA77A1">
        <w:rPr>
          <w:rFonts w:ascii="Segoe UI" w:hAnsi="Segoe UI" w:cs="Segoe UI"/>
          <w:bCs/>
          <w:sz w:val="23"/>
          <w:szCs w:val="23"/>
        </w:rPr>
        <w:t xml:space="preserve"> </w:t>
      </w:r>
      <w:r w:rsidRPr="00CA77A1">
        <w:rPr>
          <w:rFonts w:ascii="Segoe UI" w:hAnsi="Segoe UI" w:cs="Segoe UI"/>
          <w:bCs/>
          <w:sz w:val="23"/>
          <w:szCs w:val="23"/>
        </w:rPr>
        <w:t>si</w:t>
      </w:r>
      <w:r w:rsidR="00A867D1" w:rsidRPr="00CA77A1">
        <w:rPr>
          <w:rFonts w:ascii="Segoe UI" w:hAnsi="Segoe UI" w:cs="Segoe UI"/>
          <w:bCs/>
          <w:sz w:val="23"/>
          <w:szCs w:val="23"/>
        </w:rPr>
        <w:t xml:space="preserve"> allinea</w:t>
      </w:r>
      <w:r w:rsidRPr="00CA77A1">
        <w:rPr>
          <w:rFonts w:ascii="Segoe UI" w:hAnsi="Segoe UI" w:cs="Segoe UI"/>
          <w:bCs/>
          <w:sz w:val="23"/>
          <w:szCs w:val="23"/>
        </w:rPr>
        <w:t xml:space="preserve"> la norma a quella che già prevedeva il</w:t>
      </w:r>
      <w:r w:rsidR="00A867D1" w:rsidRPr="00CA77A1">
        <w:rPr>
          <w:rFonts w:ascii="Segoe UI" w:hAnsi="Segoe UI" w:cs="Segoe UI"/>
          <w:bCs/>
          <w:sz w:val="23"/>
          <w:szCs w:val="23"/>
        </w:rPr>
        <w:t xml:space="preserve"> rinvio facoltativo </w:t>
      </w:r>
      <w:r w:rsidRPr="00CA77A1">
        <w:rPr>
          <w:rFonts w:ascii="Segoe UI" w:hAnsi="Segoe UI" w:cs="Segoe UI"/>
          <w:bCs/>
          <w:sz w:val="23"/>
          <w:szCs w:val="23"/>
        </w:rPr>
        <w:t>per le madri di bambini tra uno e</w:t>
      </w:r>
      <w:r w:rsidR="00A867D1" w:rsidRPr="00CA77A1">
        <w:rPr>
          <w:rFonts w:ascii="Segoe UI" w:hAnsi="Segoe UI" w:cs="Segoe UI"/>
          <w:bCs/>
          <w:sz w:val="23"/>
          <w:szCs w:val="23"/>
        </w:rPr>
        <w:t xml:space="preserve"> tre anni</w:t>
      </w:r>
      <w:r w:rsidRPr="00CA77A1">
        <w:rPr>
          <w:rFonts w:ascii="Segoe UI" w:hAnsi="Segoe UI" w:cs="Segoe UI"/>
          <w:bCs/>
          <w:sz w:val="23"/>
          <w:szCs w:val="23"/>
        </w:rPr>
        <w:t xml:space="preserve"> di età</w:t>
      </w:r>
      <w:r w:rsidR="00A867D1" w:rsidRPr="00CA77A1">
        <w:rPr>
          <w:rFonts w:ascii="Segoe UI" w:hAnsi="Segoe UI" w:cs="Segoe UI"/>
          <w:bCs/>
          <w:sz w:val="23"/>
          <w:szCs w:val="23"/>
        </w:rPr>
        <w:t xml:space="preserve">. </w:t>
      </w:r>
      <w:r w:rsidRPr="00CA77A1">
        <w:rPr>
          <w:rFonts w:ascii="Segoe UI" w:hAnsi="Segoe UI" w:cs="Segoe UI"/>
          <w:bCs/>
          <w:sz w:val="23"/>
          <w:szCs w:val="23"/>
        </w:rPr>
        <w:t>Si prevede,</w:t>
      </w:r>
      <w:r w:rsidR="00A867D1" w:rsidRPr="00CA77A1">
        <w:rPr>
          <w:rFonts w:ascii="Segoe UI" w:hAnsi="Segoe UI" w:cs="Segoe UI"/>
          <w:bCs/>
          <w:sz w:val="23"/>
          <w:szCs w:val="23"/>
        </w:rPr>
        <w:t xml:space="preserve"> comunque</w:t>
      </w:r>
      <w:r w:rsidRPr="00CA77A1">
        <w:rPr>
          <w:rFonts w:ascii="Segoe UI" w:hAnsi="Segoe UI" w:cs="Segoe UI"/>
          <w:bCs/>
          <w:sz w:val="23"/>
          <w:szCs w:val="23"/>
        </w:rPr>
        <w:t xml:space="preserve">, che </w:t>
      </w:r>
      <w:r w:rsidR="00A867D1" w:rsidRPr="00CA77A1">
        <w:rPr>
          <w:rFonts w:ascii="Segoe UI" w:hAnsi="Segoe UI" w:cs="Segoe UI"/>
          <w:bCs/>
          <w:sz w:val="23"/>
          <w:szCs w:val="23"/>
        </w:rPr>
        <w:t xml:space="preserve">la madre con figlio tra </w:t>
      </w:r>
      <w:r w:rsidRPr="00CA77A1">
        <w:rPr>
          <w:rFonts w:ascii="Segoe UI" w:hAnsi="Segoe UI" w:cs="Segoe UI"/>
          <w:bCs/>
          <w:sz w:val="23"/>
          <w:szCs w:val="23"/>
        </w:rPr>
        <w:t>uno</w:t>
      </w:r>
      <w:r w:rsidR="00A867D1" w:rsidRPr="00CA77A1">
        <w:rPr>
          <w:rFonts w:ascii="Segoe UI" w:hAnsi="Segoe UI" w:cs="Segoe UI"/>
          <w:bCs/>
          <w:sz w:val="23"/>
          <w:szCs w:val="23"/>
        </w:rPr>
        <w:t xml:space="preserve"> e </w:t>
      </w:r>
      <w:r w:rsidRPr="00CA77A1">
        <w:rPr>
          <w:rFonts w:ascii="Segoe UI" w:hAnsi="Segoe UI" w:cs="Segoe UI"/>
          <w:bCs/>
          <w:sz w:val="23"/>
          <w:szCs w:val="23"/>
        </w:rPr>
        <w:t>tre</w:t>
      </w:r>
      <w:r w:rsidR="00A867D1" w:rsidRPr="00CA77A1">
        <w:rPr>
          <w:rFonts w:ascii="Segoe UI" w:hAnsi="Segoe UI" w:cs="Segoe UI"/>
          <w:bCs/>
          <w:sz w:val="23"/>
          <w:szCs w:val="23"/>
        </w:rPr>
        <w:t xml:space="preserve"> anni</w:t>
      </w:r>
      <w:r w:rsidRPr="00CA77A1">
        <w:rPr>
          <w:rFonts w:ascii="Segoe UI" w:hAnsi="Segoe UI" w:cs="Segoe UI"/>
          <w:bCs/>
          <w:sz w:val="23"/>
          <w:szCs w:val="23"/>
        </w:rPr>
        <w:t xml:space="preserve"> possa scontare la pena</w:t>
      </w:r>
      <w:r w:rsidR="00A867D1" w:rsidRPr="00CA77A1">
        <w:rPr>
          <w:rFonts w:ascii="Segoe UI" w:hAnsi="Segoe UI" w:cs="Segoe UI"/>
          <w:bCs/>
          <w:sz w:val="23"/>
          <w:szCs w:val="23"/>
        </w:rPr>
        <w:t>, in alternativa rispetto all</w:t>
      </w:r>
      <w:r w:rsidR="000A13D6" w:rsidRPr="00CA77A1">
        <w:rPr>
          <w:rFonts w:ascii="Segoe UI" w:hAnsi="Segoe UI" w:cs="Segoe UI"/>
          <w:bCs/>
          <w:sz w:val="23"/>
          <w:szCs w:val="23"/>
        </w:rPr>
        <w:t>’</w:t>
      </w:r>
      <w:r w:rsidR="00A867D1" w:rsidRPr="00CA77A1">
        <w:rPr>
          <w:rFonts w:ascii="Segoe UI" w:hAnsi="Segoe UI" w:cs="Segoe UI"/>
          <w:bCs/>
          <w:sz w:val="23"/>
          <w:szCs w:val="23"/>
        </w:rPr>
        <w:t xml:space="preserve">istituto penitenziario </w:t>
      </w:r>
      <w:r w:rsidRPr="00CA77A1">
        <w:rPr>
          <w:rFonts w:ascii="Segoe UI" w:hAnsi="Segoe UI" w:cs="Segoe UI"/>
          <w:bCs/>
          <w:sz w:val="23"/>
          <w:szCs w:val="23"/>
        </w:rPr>
        <w:t>“</w:t>
      </w:r>
      <w:r w:rsidR="00A867D1" w:rsidRPr="00CA77A1">
        <w:rPr>
          <w:rFonts w:ascii="Segoe UI" w:hAnsi="Segoe UI" w:cs="Segoe UI"/>
          <w:bCs/>
          <w:sz w:val="23"/>
          <w:szCs w:val="23"/>
        </w:rPr>
        <w:t>ordinario</w:t>
      </w:r>
      <w:r w:rsidRPr="00CA77A1">
        <w:rPr>
          <w:rFonts w:ascii="Segoe UI" w:hAnsi="Segoe UI" w:cs="Segoe UI"/>
          <w:bCs/>
          <w:sz w:val="23"/>
          <w:szCs w:val="23"/>
        </w:rPr>
        <w:t>”</w:t>
      </w:r>
      <w:r w:rsidR="00A867D1" w:rsidRPr="00CA77A1">
        <w:rPr>
          <w:rFonts w:ascii="Segoe UI" w:hAnsi="Segoe UI" w:cs="Segoe UI"/>
          <w:bCs/>
          <w:sz w:val="23"/>
          <w:szCs w:val="23"/>
        </w:rPr>
        <w:t xml:space="preserve"> (come è attualmente previsto), anche presso </w:t>
      </w:r>
      <w:r w:rsidRPr="00CA77A1">
        <w:rPr>
          <w:rFonts w:ascii="Segoe UI" w:hAnsi="Segoe UI" w:cs="Segoe UI"/>
          <w:bCs/>
          <w:sz w:val="23"/>
          <w:szCs w:val="23"/>
        </w:rPr>
        <w:t>l</w:t>
      </w:r>
      <w:r w:rsidR="000A13D6" w:rsidRPr="00CA77A1">
        <w:rPr>
          <w:rFonts w:ascii="Segoe UI" w:hAnsi="Segoe UI" w:cs="Segoe UI"/>
          <w:bCs/>
          <w:sz w:val="23"/>
          <w:szCs w:val="23"/>
        </w:rPr>
        <w:t>’</w:t>
      </w:r>
      <w:r w:rsidR="00A867D1" w:rsidRPr="00CA77A1">
        <w:rPr>
          <w:rFonts w:ascii="Segoe UI" w:hAnsi="Segoe UI" w:cs="Segoe UI"/>
          <w:bCs/>
          <w:sz w:val="23"/>
          <w:szCs w:val="23"/>
        </w:rPr>
        <w:t>istituto a custodia attenuata per detenute madri</w:t>
      </w:r>
      <w:r w:rsidRPr="00CA77A1">
        <w:rPr>
          <w:rFonts w:ascii="Segoe UI" w:hAnsi="Segoe UI" w:cs="Segoe UI"/>
          <w:bCs/>
          <w:sz w:val="23"/>
          <w:szCs w:val="23"/>
        </w:rPr>
        <w:t xml:space="preserve"> (ICAM</w:t>
      </w:r>
      <w:r w:rsidR="00A867D1" w:rsidRPr="00CA77A1">
        <w:rPr>
          <w:rFonts w:ascii="Segoe UI" w:hAnsi="Segoe UI" w:cs="Segoe UI"/>
          <w:bCs/>
          <w:sz w:val="23"/>
          <w:szCs w:val="23"/>
        </w:rPr>
        <w:t xml:space="preserve">). </w:t>
      </w:r>
      <w:r w:rsidRPr="00CA77A1">
        <w:rPr>
          <w:rFonts w:ascii="Segoe UI" w:hAnsi="Segoe UI" w:cs="Segoe UI"/>
          <w:bCs/>
          <w:sz w:val="23"/>
          <w:szCs w:val="23"/>
        </w:rPr>
        <w:t>N</w:t>
      </w:r>
      <w:r w:rsidR="00A867D1" w:rsidRPr="00CA77A1">
        <w:rPr>
          <w:rFonts w:ascii="Segoe UI" w:hAnsi="Segoe UI" w:cs="Segoe UI"/>
          <w:bCs/>
          <w:sz w:val="23"/>
          <w:szCs w:val="23"/>
        </w:rPr>
        <w:t>ell</w:t>
      </w:r>
      <w:r w:rsidR="000A13D6" w:rsidRPr="00CA77A1">
        <w:rPr>
          <w:rFonts w:ascii="Segoe UI" w:hAnsi="Segoe UI" w:cs="Segoe UI"/>
          <w:bCs/>
          <w:sz w:val="23"/>
          <w:szCs w:val="23"/>
        </w:rPr>
        <w:t>’</w:t>
      </w:r>
      <w:r w:rsidR="00A867D1" w:rsidRPr="00CA77A1">
        <w:rPr>
          <w:rFonts w:ascii="Segoe UI" w:hAnsi="Segoe UI" w:cs="Segoe UI"/>
          <w:bCs/>
          <w:sz w:val="23"/>
          <w:szCs w:val="23"/>
        </w:rPr>
        <w:t xml:space="preserve">ipotesi di donne incinte e madri di prole fino a un anno, ove si escluda il differimento della pena </w:t>
      </w:r>
      <w:r w:rsidR="006B43EE" w:rsidRPr="00CA77A1">
        <w:rPr>
          <w:rFonts w:ascii="Segoe UI" w:hAnsi="Segoe UI" w:cs="Segoe UI"/>
          <w:bCs/>
          <w:sz w:val="23"/>
          <w:szCs w:val="23"/>
        </w:rPr>
        <w:t>per grave pericolo</w:t>
      </w:r>
      <w:r w:rsidR="00A867D1" w:rsidRPr="00CA77A1">
        <w:rPr>
          <w:rFonts w:ascii="Segoe UI" w:hAnsi="Segoe UI" w:cs="Segoe UI"/>
          <w:bCs/>
          <w:sz w:val="23"/>
          <w:szCs w:val="23"/>
        </w:rPr>
        <w:t xml:space="preserve">, </w:t>
      </w:r>
      <w:r w:rsidRPr="00CA77A1">
        <w:rPr>
          <w:rFonts w:ascii="Segoe UI" w:hAnsi="Segoe UI" w:cs="Segoe UI"/>
          <w:bCs/>
          <w:sz w:val="23"/>
          <w:szCs w:val="23"/>
        </w:rPr>
        <w:t xml:space="preserve">si prevede </w:t>
      </w:r>
      <w:r w:rsidR="00A867D1" w:rsidRPr="00CA77A1">
        <w:rPr>
          <w:rFonts w:ascii="Segoe UI" w:hAnsi="Segoe UI" w:cs="Segoe UI"/>
          <w:bCs/>
          <w:sz w:val="23"/>
          <w:szCs w:val="23"/>
        </w:rPr>
        <w:t xml:space="preserve">sempre e comunque </w:t>
      </w:r>
      <w:r w:rsidRPr="00CA77A1">
        <w:rPr>
          <w:rFonts w:ascii="Segoe UI" w:hAnsi="Segoe UI" w:cs="Segoe UI"/>
          <w:bCs/>
          <w:sz w:val="23"/>
          <w:szCs w:val="23"/>
        </w:rPr>
        <w:t>l</w:t>
      </w:r>
      <w:r w:rsidR="000A13D6" w:rsidRPr="00CA77A1">
        <w:rPr>
          <w:rFonts w:ascii="Segoe UI" w:hAnsi="Segoe UI" w:cs="Segoe UI"/>
          <w:bCs/>
          <w:sz w:val="23"/>
          <w:szCs w:val="23"/>
        </w:rPr>
        <w:t>’</w:t>
      </w:r>
      <w:r w:rsidRPr="00CA77A1">
        <w:rPr>
          <w:rFonts w:ascii="Segoe UI" w:hAnsi="Segoe UI" w:cs="Segoe UI"/>
          <w:bCs/>
          <w:sz w:val="23"/>
          <w:szCs w:val="23"/>
        </w:rPr>
        <w:t>esecuzione della pena p</w:t>
      </w:r>
      <w:r w:rsidR="00A867D1" w:rsidRPr="00CA77A1">
        <w:rPr>
          <w:rFonts w:ascii="Segoe UI" w:hAnsi="Segoe UI" w:cs="Segoe UI"/>
          <w:bCs/>
          <w:sz w:val="23"/>
          <w:szCs w:val="23"/>
        </w:rPr>
        <w:t>resso gli istituti a custodia attenuata.</w:t>
      </w:r>
    </w:p>
    <w:p w14:paraId="0BB99B98" w14:textId="482FBEBD" w:rsidR="00A867D1" w:rsidRPr="00D9015D" w:rsidRDefault="00417560" w:rsidP="00D9015D">
      <w:pPr>
        <w:pStyle w:val="NormaleWeb"/>
        <w:tabs>
          <w:tab w:val="left" w:pos="284"/>
        </w:tabs>
        <w:spacing w:before="180" w:after="180" w:line="312" w:lineRule="auto"/>
        <w:jc w:val="both"/>
        <w:rPr>
          <w:rFonts w:ascii="Segoe UI" w:hAnsi="Segoe UI" w:cs="Segoe UI"/>
          <w:bCs/>
          <w:sz w:val="23"/>
          <w:szCs w:val="23"/>
        </w:rPr>
      </w:pPr>
      <w:r w:rsidRPr="00417560">
        <w:rPr>
          <w:rFonts w:ascii="Segoe UI" w:hAnsi="Segoe UI" w:cs="Segoe UI"/>
          <w:bCs/>
          <w:sz w:val="23"/>
          <w:szCs w:val="23"/>
        </w:rPr>
        <w:t>Inoltre</w:t>
      </w:r>
      <w:r w:rsidR="00A867D1" w:rsidRPr="00D9015D">
        <w:rPr>
          <w:rFonts w:ascii="Segoe UI" w:hAnsi="Segoe UI" w:cs="Segoe UI"/>
          <w:bCs/>
          <w:sz w:val="23"/>
          <w:szCs w:val="23"/>
        </w:rPr>
        <w:t xml:space="preserve">, </w:t>
      </w:r>
      <w:r w:rsidR="00D9015D" w:rsidRPr="00D9015D">
        <w:rPr>
          <w:rFonts w:ascii="Segoe UI" w:hAnsi="Segoe UI" w:cs="Segoe UI"/>
          <w:bCs/>
          <w:sz w:val="23"/>
          <w:szCs w:val="23"/>
        </w:rPr>
        <w:t>si innalza da 14 a 16 anni l</w:t>
      </w:r>
      <w:r w:rsidR="000A13D6">
        <w:rPr>
          <w:rFonts w:ascii="Segoe UI" w:hAnsi="Segoe UI" w:cs="Segoe UI"/>
          <w:bCs/>
          <w:sz w:val="23"/>
          <w:szCs w:val="23"/>
        </w:rPr>
        <w:t>’</w:t>
      </w:r>
      <w:r w:rsidR="00D9015D" w:rsidRPr="00D9015D">
        <w:rPr>
          <w:rFonts w:ascii="Segoe UI" w:hAnsi="Segoe UI" w:cs="Segoe UI"/>
          <w:bCs/>
          <w:sz w:val="23"/>
          <w:szCs w:val="23"/>
        </w:rPr>
        <w:t>età dei minori coinvolti per stabilire la punibilità</w:t>
      </w:r>
      <w:r w:rsidR="00D9015D">
        <w:rPr>
          <w:rFonts w:ascii="Segoe UI" w:hAnsi="Segoe UI" w:cs="Segoe UI"/>
          <w:bCs/>
          <w:sz w:val="23"/>
          <w:szCs w:val="23"/>
        </w:rPr>
        <w:t xml:space="preserve"> </w:t>
      </w:r>
      <w:r w:rsidR="00D9015D" w:rsidRPr="00D9015D">
        <w:rPr>
          <w:rFonts w:ascii="Segoe UI" w:hAnsi="Segoe UI" w:cs="Segoe UI"/>
          <w:bCs/>
          <w:sz w:val="23"/>
          <w:szCs w:val="23"/>
        </w:rPr>
        <w:t>delle condotte relative all</w:t>
      </w:r>
      <w:r w:rsidR="000A13D6">
        <w:rPr>
          <w:rFonts w:ascii="Segoe UI" w:hAnsi="Segoe UI" w:cs="Segoe UI"/>
          <w:bCs/>
          <w:sz w:val="23"/>
          <w:szCs w:val="23"/>
        </w:rPr>
        <w:t>’</w:t>
      </w:r>
      <w:r w:rsidR="00D9015D" w:rsidRPr="00D9015D">
        <w:rPr>
          <w:rFonts w:ascii="Segoe UI" w:hAnsi="Segoe UI" w:cs="Segoe UI"/>
          <w:bCs/>
          <w:sz w:val="23"/>
          <w:szCs w:val="23"/>
        </w:rPr>
        <w:t>avvalersi, permettere, organizzare o favorire l</w:t>
      </w:r>
      <w:r w:rsidR="000A13D6">
        <w:rPr>
          <w:rFonts w:ascii="Segoe UI" w:hAnsi="Segoe UI" w:cs="Segoe UI"/>
          <w:bCs/>
          <w:sz w:val="23"/>
          <w:szCs w:val="23"/>
        </w:rPr>
        <w:t>’</w:t>
      </w:r>
      <w:r w:rsidR="00D9015D" w:rsidRPr="00D9015D">
        <w:rPr>
          <w:rFonts w:ascii="Segoe UI" w:hAnsi="Segoe UI" w:cs="Segoe UI"/>
          <w:bCs/>
          <w:sz w:val="23"/>
          <w:szCs w:val="23"/>
        </w:rPr>
        <w:t xml:space="preserve">accattonaggio, </w:t>
      </w:r>
      <w:r w:rsidR="00A867D1" w:rsidRPr="00D9015D">
        <w:rPr>
          <w:rFonts w:ascii="Segoe UI" w:hAnsi="Segoe UI" w:cs="Segoe UI"/>
          <w:bCs/>
          <w:sz w:val="23"/>
          <w:szCs w:val="23"/>
        </w:rPr>
        <w:t>si in</w:t>
      </w:r>
      <w:r w:rsidR="00D9015D" w:rsidRPr="00D9015D">
        <w:rPr>
          <w:rFonts w:ascii="Segoe UI" w:hAnsi="Segoe UI" w:cs="Segoe UI"/>
          <w:bCs/>
          <w:sz w:val="23"/>
          <w:szCs w:val="23"/>
        </w:rPr>
        <w:t>asprisce</w:t>
      </w:r>
      <w:r w:rsidR="00A867D1" w:rsidRPr="00D9015D">
        <w:rPr>
          <w:rFonts w:ascii="Segoe UI" w:hAnsi="Segoe UI" w:cs="Segoe UI"/>
          <w:bCs/>
          <w:sz w:val="23"/>
          <w:szCs w:val="23"/>
        </w:rPr>
        <w:t xml:space="preserve"> la pena prevista per tal</w:t>
      </w:r>
      <w:r w:rsidR="00E71095">
        <w:rPr>
          <w:rFonts w:ascii="Segoe UI" w:hAnsi="Segoe UI" w:cs="Segoe UI"/>
          <w:bCs/>
          <w:sz w:val="23"/>
          <w:szCs w:val="23"/>
        </w:rPr>
        <w:t>i</w:t>
      </w:r>
      <w:r w:rsidR="00A867D1" w:rsidRPr="00D9015D">
        <w:rPr>
          <w:rFonts w:ascii="Segoe UI" w:hAnsi="Segoe UI" w:cs="Segoe UI"/>
          <w:bCs/>
          <w:sz w:val="23"/>
          <w:szCs w:val="23"/>
        </w:rPr>
        <w:t xml:space="preserve"> condott</w:t>
      </w:r>
      <w:r w:rsidR="00E71095">
        <w:rPr>
          <w:rFonts w:ascii="Segoe UI" w:hAnsi="Segoe UI" w:cs="Segoe UI"/>
          <w:bCs/>
          <w:sz w:val="23"/>
          <w:szCs w:val="23"/>
        </w:rPr>
        <w:t>e</w:t>
      </w:r>
      <w:r w:rsidR="00A867D1" w:rsidRPr="00D9015D">
        <w:rPr>
          <w:rFonts w:ascii="Segoe UI" w:hAnsi="Segoe UI" w:cs="Segoe UI"/>
          <w:bCs/>
          <w:sz w:val="23"/>
          <w:szCs w:val="23"/>
        </w:rPr>
        <w:t xml:space="preserve"> e si introduce la condotta di induzione.</w:t>
      </w:r>
    </w:p>
    <w:p w14:paraId="121120D0" w14:textId="0429ABCD" w:rsidR="00D708D6" w:rsidRPr="00D708D6" w:rsidRDefault="00D708D6" w:rsidP="00D708D6">
      <w:pPr>
        <w:pStyle w:val="NormaleWeb"/>
        <w:numPr>
          <w:ilvl w:val="0"/>
          <w:numId w:val="24"/>
        </w:numPr>
        <w:tabs>
          <w:tab w:val="left" w:pos="284"/>
        </w:tabs>
        <w:spacing w:before="180" w:after="180" w:line="312" w:lineRule="auto"/>
        <w:ind w:left="0" w:firstLine="0"/>
        <w:jc w:val="both"/>
        <w:rPr>
          <w:rFonts w:ascii="Segoe UI" w:hAnsi="Segoe UI" w:cs="Segoe UI"/>
          <w:b/>
          <w:bCs/>
          <w:iCs/>
          <w:sz w:val="23"/>
          <w:szCs w:val="23"/>
        </w:rPr>
      </w:pPr>
      <w:r>
        <w:rPr>
          <w:rFonts w:ascii="Segoe UI" w:hAnsi="Segoe UI" w:cs="Segoe UI"/>
          <w:b/>
          <w:bCs/>
          <w:iCs/>
          <w:sz w:val="23"/>
          <w:szCs w:val="23"/>
        </w:rPr>
        <w:t>T</w:t>
      </w:r>
      <w:r w:rsidRPr="00D708D6">
        <w:rPr>
          <w:rFonts w:ascii="Segoe UI" w:hAnsi="Segoe UI" w:cs="Segoe UI"/>
          <w:b/>
          <w:bCs/>
          <w:iCs/>
          <w:sz w:val="23"/>
          <w:szCs w:val="23"/>
        </w:rPr>
        <w:t>utela del personale delle forze di polizia, delle forze armate</w:t>
      </w:r>
      <w:r w:rsidR="00425CA1">
        <w:rPr>
          <w:rFonts w:ascii="Segoe UI" w:hAnsi="Segoe UI" w:cs="Segoe UI"/>
          <w:b/>
          <w:bCs/>
          <w:iCs/>
          <w:sz w:val="23"/>
          <w:szCs w:val="23"/>
        </w:rPr>
        <w:t>,</w:t>
      </w:r>
      <w:r w:rsidRPr="00D708D6">
        <w:rPr>
          <w:rFonts w:ascii="Segoe UI" w:hAnsi="Segoe UI" w:cs="Segoe UI"/>
          <w:b/>
          <w:bCs/>
          <w:iCs/>
          <w:sz w:val="23"/>
          <w:szCs w:val="23"/>
        </w:rPr>
        <w:t xml:space="preserve"> del corpo nazionale dei vigili del fuoco </w:t>
      </w:r>
      <w:r>
        <w:rPr>
          <w:rFonts w:ascii="Segoe UI" w:hAnsi="Segoe UI" w:cs="Segoe UI"/>
          <w:b/>
          <w:bCs/>
          <w:iCs/>
          <w:sz w:val="23"/>
          <w:szCs w:val="23"/>
        </w:rPr>
        <w:t>e</w:t>
      </w:r>
      <w:r w:rsidRPr="00D708D6">
        <w:rPr>
          <w:rFonts w:ascii="Segoe UI" w:hAnsi="Segoe UI" w:cs="Segoe UI"/>
          <w:b/>
          <w:bCs/>
          <w:iCs/>
          <w:sz w:val="23"/>
          <w:szCs w:val="23"/>
        </w:rPr>
        <w:t xml:space="preserve"> degli organismi </w:t>
      </w:r>
      <w:r>
        <w:rPr>
          <w:rFonts w:ascii="Segoe UI" w:hAnsi="Segoe UI" w:cs="Segoe UI"/>
          <w:b/>
          <w:bCs/>
          <w:iCs/>
          <w:sz w:val="23"/>
          <w:szCs w:val="23"/>
        </w:rPr>
        <w:t xml:space="preserve">del </w:t>
      </w:r>
      <w:r w:rsidRPr="00D708D6">
        <w:rPr>
          <w:rFonts w:ascii="Segoe UI" w:hAnsi="Segoe UI" w:cs="Segoe UI"/>
          <w:b/>
          <w:bCs/>
          <w:iCs/>
          <w:sz w:val="23"/>
          <w:szCs w:val="23"/>
        </w:rPr>
        <w:t>Sistema di informazione per la sicurezza della Repubblica</w:t>
      </w:r>
    </w:p>
    <w:p w14:paraId="5D95D611" w14:textId="55B03BC8" w:rsidR="00A867D1" w:rsidRPr="0095703D" w:rsidRDefault="00557B09" w:rsidP="00B13F74">
      <w:pPr>
        <w:pStyle w:val="NormaleWeb"/>
        <w:tabs>
          <w:tab w:val="left" w:pos="284"/>
        </w:tabs>
        <w:spacing w:before="180" w:after="180" w:line="312" w:lineRule="auto"/>
        <w:jc w:val="both"/>
        <w:rPr>
          <w:rFonts w:ascii="Segoe UI" w:hAnsi="Segoe UI" w:cs="Segoe UI"/>
          <w:bCs/>
          <w:sz w:val="23"/>
          <w:szCs w:val="23"/>
        </w:rPr>
      </w:pPr>
      <w:r w:rsidRPr="0095703D">
        <w:rPr>
          <w:rFonts w:ascii="Segoe UI" w:hAnsi="Segoe UI" w:cs="Segoe UI"/>
          <w:bCs/>
          <w:sz w:val="23"/>
          <w:szCs w:val="23"/>
        </w:rPr>
        <w:lastRenderedPageBreak/>
        <w:t>Si</w:t>
      </w:r>
      <w:r w:rsidR="00A867D1" w:rsidRPr="0095703D">
        <w:rPr>
          <w:rFonts w:ascii="Segoe UI" w:hAnsi="Segoe UI" w:cs="Segoe UI"/>
          <w:bCs/>
          <w:sz w:val="23"/>
          <w:szCs w:val="23"/>
        </w:rPr>
        <w:t xml:space="preserve"> aggrava</w:t>
      </w:r>
      <w:r w:rsidRPr="0095703D">
        <w:rPr>
          <w:rFonts w:ascii="Segoe UI" w:hAnsi="Segoe UI" w:cs="Segoe UI"/>
          <w:bCs/>
          <w:sz w:val="23"/>
          <w:szCs w:val="23"/>
        </w:rPr>
        <w:t xml:space="preserve"> la</w:t>
      </w:r>
      <w:r w:rsidR="00A867D1" w:rsidRPr="0095703D">
        <w:rPr>
          <w:rFonts w:ascii="Segoe UI" w:hAnsi="Segoe UI" w:cs="Segoe UI"/>
          <w:bCs/>
          <w:sz w:val="23"/>
          <w:szCs w:val="23"/>
        </w:rPr>
        <w:t xml:space="preserve"> pena per le ipotesi in cui la violenza</w:t>
      </w:r>
      <w:r w:rsidR="00B13F74" w:rsidRPr="0095703D">
        <w:rPr>
          <w:rFonts w:ascii="Segoe UI" w:hAnsi="Segoe UI" w:cs="Segoe UI"/>
          <w:bCs/>
          <w:sz w:val="23"/>
          <w:szCs w:val="23"/>
        </w:rPr>
        <w:t>,</w:t>
      </w:r>
      <w:r w:rsidR="00A867D1" w:rsidRPr="0095703D">
        <w:rPr>
          <w:rFonts w:ascii="Segoe UI" w:hAnsi="Segoe UI" w:cs="Segoe UI"/>
          <w:bCs/>
          <w:sz w:val="23"/>
          <w:szCs w:val="23"/>
        </w:rPr>
        <w:t xml:space="preserve"> minaccia </w:t>
      </w:r>
      <w:r w:rsidR="00B13F74" w:rsidRPr="0095703D">
        <w:rPr>
          <w:rFonts w:ascii="Segoe UI" w:hAnsi="Segoe UI" w:cs="Segoe UI"/>
          <w:bCs/>
          <w:sz w:val="23"/>
          <w:szCs w:val="23"/>
        </w:rPr>
        <w:t xml:space="preserve">o resistenza </w:t>
      </w:r>
      <w:r w:rsidR="00A867D1" w:rsidRPr="0095703D">
        <w:rPr>
          <w:rFonts w:ascii="Segoe UI" w:hAnsi="Segoe UI" w:cs="Segoe UI"/>
          <w:bCs/>
          <w:sz w:val="23"/>
          <w:szCs w:val="23"/>
        </w:rPr>
        <w:t>a un pubblico ufficiale siano poste in essere nei confronti di un ufficiale o di agenti di pubblica sicurezza o di polizia giudiziaria</w:t>
      </w:r>
      <w:r w:rsidR="00B13F74" w:rsidRPr="0095703D">
        <w:rPr>
          <w:rFonts w:ascii="Segoe UI" w:hAnsi="Segoe UI" w:cs="Segoe UI"/>
          <w:bCs/>
          <w:sz w:val="23"/>
          <w:szCs w:val="23"/>
        </w:rPr>
        <w:t xml:space="preserve">. Inoltre, si </w:t>
      </w:r>
      <w:r w:rsidR="00A867D1" w:rsidRPr="0095703D">
        <w:rPr>
          <w:rFonts w:ascii="Segoe UI" w:hAnsi="Segoe UI" w:cs="Segoe UI"/>
          <w:bCs/>
          <w:sz w:val="23"/>
          <w:szCs w:val="23"/>
        </w:rPr>
        <w:t>estende il reato previsto per chi cagiona lesioni personali a un pubblico ufficiale o agente di pubblica sicurezza o polizia giudiziaria in occasione di manifestazioni sportive, ricomprendendovi tutte le condotte di lesioni cagionate a tali soggetti nell</w:t>
      </w:r>
      <w:r w:rsidR="000A13D6">
        <w:rPr>
          <w:rFonts w:ascii="Segoe UI" w:hAnsi="Segoe UI" w:cs="Segoe UI"/>
          <w:bCs/>
          <w:sz w:val="23"/>
          <w:szCs w:val="23"/>
        </w:rPr>
        <w:t>’</w:t>
      </w:r>
      <w:r w:rsidR="00A867D1" w:rsidRPr="0095703D">
        <w:rPr>
          <w:rFonts w:ascii="Segoe UI" w:hAnsi="Segoe UI" w:cs="Segoe UI"/>
          <w:bCs/>
          <w:sz w:val="23"/>
          <w:szCs w:val="23"/>
        </w:rPr>
        <w:t>atto o a causa dell</w:t>
      </w:r>
      <w:r w:rsidR="000A13D6">
        <w:rPr>
          <w:rFonts w:ascii="Segoe UI" w:hAnsi="Segoe UI" w:cs="Segoe UI"/>
          <w:bCs/>
          <w:sz w:val="23"/>
          <w:szCs w:val="23"/>
        </w:rPr>
        <w:t>’</w:t>
      </w:r>
      <w:r w:rsidR="00A867D1" w:rsidRPr="0095703D">
        <w:rPr>
          <w:rFonts w:ascii="Segoe UI" w:hAnsi="Segoe UI" w:cs="Segoe UI"/>
          <w:bCs/>
          <w:sz w:val="23"/>
          <w:szCs w:val="23"/>
        </w:rPr>
        <w:t>adempimento delle funzioni o dell</w:t>
      </w:r>
      <w:r w:rsidR="000A13D6">
        <w:rPr>
          <w:rFonts w:ascii="Segoe UI" w:hAnsi="Segoe UI" w:cs="Segoe UI"/>
          <w:bCs/>
          <w:sz w:val="23"/>
          <w:szCs w:val="23"/>
        </w:rPr>
        <w:t>’</w:t>
      </w:r>
      <w:r w:rsidR="00A867D1" w:rsidRPr="0095703D">
        <w:rPr>
          <w:rFonts w:ascii="Segoe UI" w:hAnsi="Segoe UI" w:cs="Segoe UI"/>
          <w:bCs/>
          <w:sz w:val="23"/>
          <w:szCs w:val="23"/>
        </w:rPr>
        <w:t>esercizio del servizio.</w:t>
      </w:r>
    </w:p>
    <w:p w14:paraId="7E9A2608" w14:textId="09A9DAA6" w:rsidR="00A867D1" w:rsidRPr="0095703D" w:rsidRDefault="00B13F74" w:rsidP="0095703D">
      <w:pPr>
        <w:pStyle w:val="NormaleWeb"/>
        <w:tabs>
          <w:tab w:val="left" w:pos="284"/>
        </w:tabs>
        <w:spacing w:before="180" w:after="180" w:line="312" w:lineRule="auto"/>
        <w:jc w:val="both"/>
        <w:rPr>
          <w:rFonts w:ascii="Segoe UI" w:hAnsi="Segoe UI" w:cs="Segoe UI"/>
          <w:bCs/>
          <w:sz w:val="23"/>
          <w:szCs w:val="23"/>
        </w:rPr>
      </w:pPr>
      <w:r w:rsidRPr="00B13F74">
        <w:rPr>
          <w:rFonts w:ascii="Segoe UI" w:hAnsi="Segoe UI" w:cs="Segoe UI"/>
          <w:bCs/>
          <w:sz w:val="23"/>
          <w:szCs w:val="23"/>
        </w:rPr>
        <w:t>A</w:t>
      </w:r>
      <w:r w:rsidR="00A867D1" w:rsidRPr="0095703D">
        <w:rPr>
          <w:rFonts w:ascii="Segoe UI" w:hAnsi="Segoe UI" w:cs="Segoe UI"/>
          <w:bCs/>
          <w:sz w:val="23"/>
          <w:szCs w:val="23"/>
        </w:rPr>
        <w:t>l fine di potenziare la salvaguardia dei beni mobili e immobili adibiti all</w:t>
      </w:r>
      <w:r w:rsidR="000A13D6">
        <w:rPr>
          <w:rFonts w:ascii="Segoe UI" w:hAnsi="Segoe UI" w:cs="Segoe UI"/>
          <w:bCs/>
          <w:sz w:val="23"/>
          <w:szCs w:val="23"/>
        </w:rPr>
        <w:t>’</w:t>
      </w:r>
      <w:r w:rsidR="00A867D1" w:rsidRPr="0095703D">
        <w:rPr>
          <w:rFonts w:ascii="Segoe UI" w:hAnsi="Segoe UI" w:cs="Segoe UI"/>
          <w:bCs/>
          <w:sz w:val="23"/>
          <w:szCs w:val="23"/>
        </w:rPr>
        <w:t xml:space="preserve">esercizio di funzioni pubbliche, </w:t>
      </w:r>
      <w:r w:rsidR="0095703D">
        <w:rPr>
          <w:rFonts w:ascii="Segoe UI" w:hAnsi="Segoe UI" w:cs="Segoe UI"/>
          <w:bCs/>
          <w:sz w:val="23"/>
          <w:szCs w:val="23"/>
        </w:rPr>
        <w:t xml:space="preserve">si </w:t>
      </w:r>
      <w:r w:rsidR="00A867D1" w:rsidRPr="0095703D">
        <w:rPr>
          <w:rFonts w:ascii="Segoe UI" w:hAnsi="Segoe UI" w:cs="Segoe UI"/>
          <w:bCs/>
          <w:sz w:val="23"/>
          <w:szCs w:val="23"/>
        </w:rPr>
        <w:t>introduce una fattispecie aggravata per colui che imbratta o deturpa tali beni qualora il fatto sia commesso con la finalità di ledere l</w:t>
      </w:r>
      <w:r w:rsidR="000A13D6">
        <w:rPr>
          <w:rFonts w:ascii="Segoe UI" w:hAnsi="Segoe UI" w:cs="Segoe UI"/>
          <w:bCs/>
          <w:sz w:val="23"/>
          <w:szCs w:val="23"/>
        </w:rPr>
        <w:t>’</w:t>
      </w:r>
      <w:r w:rsidR="00A867D1" w:rsidRPr="0095703D">
        <w:rPr>
          <w:rFonts w:ascii="Segoe UI" w:hAnsi="Segoe UI" w:cs="Segoe UI"/>
          <w:bCs/>
          <w:sz w:val="23"/>
          <w:szCs w:val="23"/>
        </w:rPr>
        <w:t>onore, il prestigio o il decoro dell</w:t>
      </w:r>
      <w:r w:rsidR="000A13D6">
        <w:rPr>
          <w:rFonts w:ascii="Segoe UI" w:hAnsi="Segoe UI" w:cs="Segoe UI"/>
          <w:bCs/>
          <w:sz w:val="23"/>
          <w:szCs w:val="23"/>
        </w:rPr>
        <w:t>’</w:t>
      </w:r>
      <w:r w:rsidR="00A867D1" w:rsidRPr="0095703D">
        <w:rPr>
          <w:rFonts w:ascii="Segoe UI" w:hAnsi="Segoe UI" w:cs="Segoe UI"/>
          <w:bCs/>
          <w:sz w:val="23"/>
          <w:szCs w:val="23"/>
        </w:rPr>
        <w:t>istituzione cui il bene appartiene, con inasprimento della reclusione in caso di recidiva.</w:t>
      </w:r>
    </w:p>
    <w:p w14:paraId="3337677F" w14:textId="5AD27F70" w:rsidR="00A867D1" w:rsidRPr="0095703D" w:rsidRDefault="0095703D" w:rsidP="0095703D">
      <w:pPr>
        <w:pStyle w:val="NormaleWeb"/>
        <w:tabs>
          <w:tab w:val="left" w:pos="284"/>
        </w:tabs>
        <w:spacing w:before="180" w:after="180" w:line="312" w:lineRule="auto"/>
        <w:jc w:val="both"/>
        <w:rPr>
          <w:rFonts w:ascii="Segoe UI" w:hAnsi="Segoe UI" w:cs="Segoe UI"/>
          <w:bCs/>
          <w:sz w:val="23"/>
          <w:szCs w:val="23"/>
        </w:rPr>
      </w:pPr>
      <w:r w:rsidRPr="0095703D">
        <w:rPr>
          <w:rFonts w:ascii="Segoe UI" w:hAnsi="Segoe UI" w:cs="Segoe UI"/>
          <w:bCs/>
          <w:sz w:val="23"/>
          <w:szCs w:val="23"/>
        </w:rPr>
        <w:t xml:space="preserve">Si </w:t>
      </w:r>
      <w:r w:rsidR="00A867D1" w:rsidRPr="0095703D">
        <w:rPr>
          <w:rFonts w:ascii="Segoe UI" w:hAnsi="Segoe UI" w:cs="Segoe UI"/>
          <w:bCs/>
          <w:sz w:val="23"/>
          <w:szCs w:val="23"/>
        </w:rPr>
        <w:t>inaspri</w:t>
      </w:r>
      <w:r w:rsidRPr="0095703D">
        <w:rPr>
          <w:rFonts w:ascii="Segoe UI" w:hAnsi="Segoe UI" w:cs="Segoe UI"/>
          <w:bCs/>
          <w:sz w:val="23"/>
          <w:szCs w:val="23"/>
        </w:rPr>
        <w:t>scon</w:t>
      </w:r>
      <w:r w:rsidR="00A867D1" w:rsidRPr="0095703D">
        <w:rPr>
          <w:rFonts w:ascii="Segoe UI" w:hAnsi="Segoe UI" w:cs="Segoe UI"/>
          <w:bCs/>
          <w:sz w:val="23"/>
          <w:szCs w:val="23"/>
        </w:rPr>
        <w:t xml:space="preserve">o </w:t>
      </w:r>
      <w:r w:rsidRPr="0095703D">
        <w:rPr>
          <w:rFonts w:ascii="Segoe UI" w:hAnsi="Segoe UI" w:cs="Segoe UI"/>
          <w:bCs/>
          <w:sz w:val="23"/>
          <w:szCs w:val="23"/>
        </w:rPr>
        <w:t xml:space="preserve">le </w:t>
      </w:r>
      <w:r w:rsidR="00A867D1" w:rsidRPr="0095703D">
        <w:rPr>
          <w:rFonts w:ascii="Segoe UI" w:hAnsi="Segoe UI" w:cs="Segoe UI"/>
          <w:bCs/>
          <w:sz w:val="23"/>
          <w:szCs w:val="23"/>
        </w:rPr>
        <w:t>sanzioni nei casi d</w:t>
      </w:r>
      <w:r w:rsidR="000A13D6">
        <w:rPr>
          <w:rFonts w:ascii="Segoe UI" w:hAnsi="Segoe UI" w:cs="Segoe UI"/>
          <w:bCs/>
          <w:sz w:val="23"/>
          <w:szCs w:val="23"/>
        </w:rPr>
        <w:t>’</w:t>
      </w:r>
      <w:r w:rsidR="00A867D1" w:rsidRPr="0095703D">
        <w:rPr>
          <w:rFonts w:ascii="Segoe UI" w:hAnsi="Segoe UI" w:cs="Segoe UI"/>
          <w:bCs/>
          <w:sz w:val="23"/>
          <w:szCs w:val="23"/>
        </w:rPr>
        <w:t>inosservanza delle prescrizioni impartite dal personale che svolge servizi di polizia stradale (es. inosservanza dell</w:t>
      </w:r>
      <w:r w:rsidR="000A13D6">
        <w:rPr>
          <w:rFonts w:ascii="Segoe UI" w:hAnsi="Segoe UI" w:cs="Segoe UI"/>
          <w:bCs/>
          <w:sz w:val="23"/>
          <w:szCs w:val="23"/>
        </w:rPr>
        <w:t>’</w:t>
      </w:r>
      <w:r w:rsidR="00A867D1" w:rsidRPr="0095703D">
        <w:rPr>
          <w:rFonts w:ascii="Segoe UI" w:hAnsi="Segoe UI" w:cs="Segoe UI"/>
          <w:bCs/>
          <w:sz w:val="23"/>
          <w:szCs w:val="23"/>
        </w:rPr>
        <w:t>obbligo di fermarsi intimato, rifiuto di esibire documenti di guida o di far ispezionare il veicolo).</w:t>
      </w:r>
    </w:p>
    <w:p w14:paraId="04DAE9DE" w14:textId="7C40029C" w:rsidR="00FE5F1C" w:rsidRPr="00FE5F1C" w:rsidRDefault="0095703D" w:rsidP="00FE5F1C">
      <w:pPr>
        <w:pStyle w:val="NormaleWeb"/>
        <w:tabs>
          <w:tab w:val="left" w:pos="284"/>
        </w:tabs>
        <w:spacing w:before="180" w:after="180" w:line="312" w:lineRule="auto"/>
        <w:jc w:val="both"/>
        <w:rPr>
          <w:rFonts w:ascii="Segoe UI" w:hAnsi="Segoe UI" w:cs="Segoe UI"/>
          <w:bCs/>
          <w:sz w:val="23"/>
          <w:szCs w:val="23"/>
        </w:rPr>
      </w:pPr>
      <w:r w:rsidRPr="0095703D">
        <w:rPr>
          <w:rFonts w:ascii="Segoe UI" w:hAnsi="Segoe UI" w:cs="Segoe UI"/>
          <w:bCs/>
          <w:sz w:val="23"/>
          <w:szCs w:val="23"/>
        </w:rPr>
        <w:t xml:space="preserve">Si </w:t>
      </w:r>
      <w:r w:rsidR="00A867D1" w:rsidRPr="0095703D">
        <w:rPr>
          <w:rFonts w:ascii="Segoe UI" w:hAnsi="Segoe UI" w:cs="Segoe UI"/>
          <w:bCs/>
          <w:sz w:val="23"/>
          <w:szCs w:val="23"/>
        </w:rPr>
        <w:t>aggrava la pena prevista per il delitto d</w:t>
      </w:r>
      <w:r w:rsidR="000A13D6">
        <w:rPr>
          <w:rFonts w:ascii="Segoe UI" w:hAnsi="Segoe UI" w:cs="Segoe UI"/>
          <w:bCs/>
          <w:sz w:val="23"/>
          <w:szCs w:val="23"/>
        </w:rPr>
        <w:t>’</w:t>
      </w:r>
      <w:r w:rsidR="00A867D1" w:rsidRPr="0095703D">
        <w:rPr>
          <w:rFonts w:ascii="Segoe UI" w:hAnsi="Segoe UI" w:cs="Segoe UI"/>
          <w:bCs/>
          <w:sz w:val="23"/>
          <w:szCs w:val="23"/>
        </w:rPr>
        <w:t>istigazione a disobbedire alle leggi</w:t>
      </w:r>
      <w:r w:rsidR="00FE5F1C">
        <w:rPr>
          <w:rFonts w:ascii="Segoe UI" w:hAnsi="Segoe UI" w:cs="Segoe UI"/>
          <w:bCs/>
          <w:sz w:val="23"/>
          <w:szCs w:val="23"/>
        </w:rPr>
        <w:t>,</w:t>
      </w:r>
      <w:r w:rsidR="00A867D1" w:rsidRPr="0095703D">
        <w:rPr>
          <w:rFonts w:ascii="Segoe UI" w:hAnsi="Segoe UI" w:cs="Segoe UI"/>
          <w:bCs/>
          <w:sz w:val="23"/>
          <w:szCs w:val="23"/>
        </w:rPr>
        <w:t xml:space="preserve"> se è commesso al fine di far realizzare una rivolta all</w:t>
      </w:r>
      <w:r w:rsidR="000A13D6">
        <w:rPr>
          <w:rFonts w:ascii="Segoe UI" w:hAnsi="Segoe UI" w:cs="Segoe UI"/>
          <w:bCs/>
          <w:sz w:val="23"/>
          <w:szCs w:val="23"/>
        </w:rPr>
        <w:t>’</w:t>
      </w:r>
      <w:r w:rsidR="00A867D1" w:rsidRPr="0095703D">
        <w:rPr>
          <w:rFonts w:ascii="Segoe UI" w:hAnsi="Segoe UI" w:cs="Segoe UI"/>
          <w:bCs/>
          <w:sz w:val="23"/>
          <w:szCs w:val="23"/>
        </w:rPr>
        <w:t xml:space="preserve">interno di un istituto penitenziario, a mezzo di scritti o comunicazioni dirette a persone detenute. Inoltre, </w:t>
      </w:r>
      <w:r w:rsidR="00FE5F1C">
        <w:rPr>
          <w:rFonts w:ascii="Segoe UI" w:hAnsi="Segoe UI" w:cs="Segoe UI"/>
          <w:bCs/>
          <w:sz w:val="23"/>
          <w:szCs w:val="23"/>
        </w:rPr>
        <w:t xml:space="preserve">si </w:t>
      </w:r>
      <w:r w:rsidR="00A867D1" w:rsidRPr="0095703D">
        <w:rPr>
          <w:rFonts w:ascii="Segoe UI" w:hAnsi="Segoe UI" w:cs="Segoe UI"/>
          <w:bCs/>
          <w:sz w:val="23"/>
          <w:szCs w:val="23"/>
        </w:rPr>
        <w:t xml:space="preserve">introduce il </w:t>
      </w:r>
      <w:r w:rsidR="00FE5F1C">
        <w:rPr>
          <w:rFonts w:ascii="Segoe UI" w:hAnsi="Segoe UI" w:cs="Segoe UI"/>
          <w:bCs/>
          <w:sz w:val="23"/>
          <w:szCs w:val="23"/>
        </w:rPr>
        <w:t>delitto</w:t>
      </w:r>
      <w:r w:rsidR="00A867D1" w:rsidRPr="0095703D">
        <w:rPr>
          <w:rFonts w:ascii="Segoe UI" w:hAnsi="Segoe UI" w:cs="Segoe UI"/>
          <w:bCs/>
          <w:sz w:val="23"/>
          <w:szCs w:val="23"/>
        </w:rPr>
        <w:t xml:space="preserve"> di rivolta in istituto penitenziario, che punisce chiunque promuove, organizza e dirige una rivolta all</w:t>
      </w:r>
      <w:r w:rsidR="000A13D6">
        <w:rPr>
          <w:rFonts w:ascii="Segoe UI" w:hAnsi="Segoe UI" w:cs="Segoe UI"/>
          <w:bCs/>
          <w:sz w:val="23"/>
          <w:szCs w:val="23"/>
        </w:rPr>
        <w:t>’</w:t>
      </w:r>
      <w:r w:rsidR="00A867D1" w:rsidRPr="0095703D">
        <w:rPr>
          <w:rFonts w:ascii="Segoe UI" w:hAnsi="Segoe UI" w:cs="Segoe UI"/>
          <w:bCs/>
          <w:sz w:val="23"/>
          <w:szCs w:val="23"/>
        </w:rPr>
        <w:t>interno di un istituto penitenziario</w:t>
      </w:r>
      <w:r w:rsidR="00FE5F1C">
        <w:rPr>
          <w:rFonts w:ascii="Segoe UI" w:hAnsi="Segoe UI" w:cs="Segoe UI"/>
          <w:bCs/>
          <w:sz w:val="23"/>
          <w:szCs w:val="23"/>
        </w:rPr>
        <w:t xml:space="preserve"> e</w:t>
      </w:r>
      <w:r w:rsidR="00A867D1" w:rsidRPr="0095703D">
        <w:rPr>
          <w:rFonts w:ascii="Segoe UI" w:hAnsi="Segoe UI" w:cs="Segoe UI"/>
          <w:bCs/>
          <w:sz w:val="23"/>
          <w:szCs w:val="23"/>
        </w:rPr>
        <w:t xml:space="preserve"> chi vi partecipa, prevendo specifiche aggravanti</w:t>
      </w:r>
      <w:r w:rsidR="00FE5F1C">
        <w:rPr>
          <w:rFonts w:ascii="Segoe UI" w:hAnsi="Segoe UI" w:cs="Segoe UI"/>
          <w:bCs/>
          <w:sz w:val="23"/>
          <w:szCs w:val="23"/>
        </w:rPr>
        <w:t>.</w:t>
      </w:r>
    </w:p>
    <w:p w14:paraId="74339D91" w14:textId="6625F4DE" w:rsidR="00A867D1" w:rsidRPr="00FE5F1C" w:rsidRDefault="00FE5F1C" w:rsidP="00FE5F1C">
      <w:pPr>
        <w:pStyle w:val="NormaleWeb"/>
        <w:tabs>
          <w:tab w:val="left" w:pos="284"/>
        </w:tabs>
        <w:spacing w:before="180" w:after="180" w:line="312" w:lineRule="auto"/>
        <w:jc w:val="both"/>
        <w:rPr>
          <w:rFonts w:ascii="Segoe UI" w:hAnsi="Segoe UI" w:cs="Segoe UI"/>
          <w:bCs/>
          <w:sz w:val="23"/>
          <w:szCs w:val="23"/>
        </w:rPr>
      </w:pPr>
      <w:r w:rsidRPr="00FE5F1C">
        <w:rPr>
          <w:rFonts w:ascii="Segoe UI" w:hAnsi="Segoe UI" w:cs="Segoe UI"/>
          <w:bCs/>
          <w:sz w:val="23"/>
          <w:szCs w:val="23"/>
        </w:rPr>
        <w:t>Si</w:t>
      </w:r>
      <w:r w:rsidR="00A867D1" w:rsidRPr="00FE5F1C">
        <w:rPr>
          <w:rFonts w:ascii="Segoe UI" w:hAnsi="Segoe UI" w:cs="Segoe UI"/>
          <w:bCs/>
          <w:sz w:val="23"/>
          <w:szCs w:val="23"/>
        </w:rPr>
        <w:t xml:space="preserve"> prevede </w:t>
      </w:r>
      <w:r w:rsidRPr="00FE5F1C">
        <w:rPr>
          <w:rFonts w:ascii="Segoe UI" w:hAnsi="Segoe UI" w:cs="Segoe UI"/>
          <w:bCs/>
          <w:sz w:val="23"/>
          <w:szCs w:val="23"/>
        </w:rPr>
        <w:t xml:space="preserve">anche </w:t>
      </w:r>
      <w:r w:rsidR="00A867D1" w:rsidRPr="00FE5F1C">
        <w:rPr>
          <w:rFonts w:ascii="Segoe UI" w:hAnsi="Segoe UI" w:cs="Segoe UI"/>
          <w:bCs/>
          <w:sz w:val="23"/>
          <w:szCs w:val="23"/>
        </w:rPr>
        <w:t xml:space="preserve">un reato che punisce, con la pena della reclusione da uno a sei anni, lo straniero che, durante il trattenimento presso i centri per i rimpatri o la permanenza </w:t>
      </w:r>
      <w:r w:rsidR="00370811">
        <w:rPr>
          <w:rFonts w:ascii="Segoe UI" w:hAnsi="Segoe UI" w:cs="Segoe UI"/>
          <w:bCs/>
          <w:sz w:val="23"/>
          <w:szCs w:val="23"/>
        </w:rPr>
        <w:t>n</w:t>
      </w:r>
      <w:r w:rsidR="00A867D1" w:rsidRPr="00FE5F1C">
        <w:rPr>
          <w:rFonts w:ascii="Segoe UI" w:hAnsi="Segoe UI" w:cs="Segoe UI"/>
          <w:bCs/>
          <w:sz w:val="23"/>
          <w:szCs w:val="23"/>
        </w:rPr>
        <w:t>elle strutture</w:t>
      </w:r>
      <w:r w:rsidR="00370811">
        <w:rPr>
          <w:rFonts w:ascii="Segoe UI" w:hAnsi="Segoe UI" w:cs="Segoe UI"/>
          <w:bCs/>
          <w:sz w:val="23"/>
          <w:szCs w:val="23"/>
        </w:rPr>
        <w:t xml:space="preserve"> per richiedenti asilo o altre strutture di accoglienza o di contrasto all</w:t>
      </w:r>
      <w:r w:rsidR="000A13D6">
        <w:rPr>
          <w:rFonts w:ascii="Segoe UI" w:hAnsi="Segoe UI" w:cs="Segoe UI"/>
          <w:bCs/>
          <w:sz w:val="23"/>
          <w:szCs w:val="23"/>
        </w:rPr>
        <w:t>’</w:t>
      </w:r>
      <w:r w:rsidR="00370811">
        <w:rPr>
          <w:rFonts w:ascii="Segoe UI" w:hAnsi="Segoe UI" w:cs="Segoe UI"/>
          <w:bCs/>
          <w:sz w:val="23"/>
          <w:szCs w:val="23"/>
        </w:rPr>
        <w:t xml:space="preserve">immigrazione illegale, </w:t>
      </w:r>
      <w:r w:rsidR="00A867D1" w:rsidRPr="00FE5F1C">
        <w:rPr>
          <w:rFonts w:ascii="Segoe UI" w:hAnsi="Segoe UI" w:cs="Segoe UI"/>
          <w:bCs/>
          <w:sz w:val="23"/>
          <w:szCs w:val="23"/>
        </w:rPr>
        <w:t>mediante atti di violenza o minaccia o mediante atti di resistenza anche passiva all</w:t>
      </w:r>
      <w:r w:rsidR="000A13D6">
        <w:rPr>
          <w:rFonts w:ascii="Segoe UI" w:hAnsi="Segoe UI" w:cs="Segoe UI"/>
          <w:bCs/>
          <w:sz w:val="23"/>
          <w:szCs w:val="23"/>
        </w:rPr>
        <w:t>’</w:t>
      </w:r>
      <w:r w:rsidR="00A867D1" w:rsidRPr="00FE5F1C">
        <w:rPr>
          <w:rFonts w:ascii="Segoe UI" w:hAnsi="Segoe UI" w:cs="Segoe UI"/>
          <w:bCs/>
          <w:sz w:val="23"/>
          <w:szCs w:val="23"/>
        </w:rPr>
        <w:t>esecuzione degli ordini impartiti</w:t>
      </w:r>
      <w:r w:rsidR="00370811">
        <w:rPr>
          <w:rFonts w:ascii="Segoe UI" w:hAnsi="Segoe UI" w:cs="Segoe UI"/>
          <w:bCs/>
          <w:sz w:val="23"/>
          <w:szCs w:val="23"/>
        </w:rPr>
        <w:t xml:space="preserve"> dalle autorità</w:t>
      </w:r>
      <w:r w:rsidR="00A867D1" w:rsidRPr="00FE5F1C">
        <w:rPr>
          <w:rFonts w:ascii="Segoe UI" w:hAnsi="Segoe UI" w:cs="Segoe UI"/>
          <w:bCs/>
          <w:sz w:val="23"/>
          <w:szCs w:val="23"/>
        </w:rPr>
        <w:t xml:space="preserve">, posti in essere </w:t>
      </w:r>
      <w:r w:rsidR="005247D5" w:rsidRPr="00CA77A1">
        <w:rPr>
          <w:rFonts w:ascii="Segoe UI" w:hAnsi="Segoe UI" w:cs="Segoe UI"/>
          <w:bCs/>
          <w:sz w:val="23"/>
          <w:szCs w:val="23"/>
        </w:rPr>
        <w:t>da</w:t>
      </w:r>
      <w:r w:rsidR="00A867D1" w:rsidRPr="00FE5F1C">
        <w:rPr>
          <w:rFonts w:ascii="Segoe UI" w:hAnsi="Segoe UI" w:cs="Segoe UI"/>
          <w:bCs/>
          <w:sz w:val="23"/>
          <w:szCs w:val="23"/>
        </w:rPr>
        <w:t xml:space="preserve"> tre o più persone riunite, promuove, organizza, dirige una rivolta. Per il solo fatto di partecipare alla rivolta, la pena è della reclusione da uno a quattro anni. Si prevede, inoltre, un aggravamento della pena se il fatto è commesso con l</w:t>
      </w:r>
      <w:r w:rsidR="000A13D6">
        <w:rPr>
          <w:rFonts w:ascii="Segoe UI" w:hAnsi="Segoe UI" w:cs="Segoe UI"/>
          <w:bCs/>
          <w:sz w:val="23"/>
          <w:szCs w:val="23"/>
        </w:rPr>
        <w:t>’</w:t>
      </w:r>
      <w:r w:rsidR="00A867D1" w:rsidRPr="00FE5F1C">
        <w:rPr>
          <w:rFonts w:ascii="Segoe UI" w:hAnsi="Segoe UI" w:cs="Segoe UI"/>
          <w:bCs/>
          <w:sz w:val="23"/>
          <w:szCs w:val="23"/>
        </w:rPr>
        <w:t>uso di armi o se nella rivolta taluno rimane ucciso o riporta lesioni personali gravi o gravissime. In quest</w:t>
      </w:r>
      <w:r w:rsidR="000A13D6">
        <w:rPr>
          <w:rFonts w:ascii="Segoe UI" w:hAnsi="Segoe UI" w:cs="Segoe UI"/>
          <w:bCs/>
          <w:sz w:val="23"/>
          <w:szCs w:val="23"/>
        </w:rPr>
        <w:t>’</w:t>
      </w:r>
      <w:r w:rsidR="00A867D1" w:rsidRPr="00FE5F1C">
        <w:rPr>
          <w:rFonts w:ascii="Segoe UI" w:hAnsi="Segoe UI" w:cs="Segoe UI"/>
          <w:bCs/>
          <w:sz w:val="23"/>
          <w:szCs w:val="23"/>
        </w:rPr>
        <w:t>ultimo caso, l</w:t>
      </w:r>
      <w:r w:rsidR="000A13D6">
        <w:rPr>
          <w:rFonts w:ascii="Segoe UI" w:hAnsi="Segoe UI" w:cs="Segoe UI"/>
          <w:bCs/>
          <w:sz w:val="23"/>
          <w:szCs w:val="23"/>
        </w:rPr>
        <w:t>’</w:t>
      </w:r>
      <w:r w:rsidR="00A867D1" w:rsidRPr="00FE5F1C">
        <w:rPr>
          <w:rFonts w:ascii="Segoe UI" w:hAnsi="Segoe UI" w:cs="Segoe UI"/>
          <w:bCs/>
          <w:sz w:val="23"/>
          <w:szCs w:val="23"/>
        </w:rPr>
        <w:t>aggravante sussiste anche nell</w:t>
      </w:r>
      <w:r w:rsidR="000A13D6">
        <w:rPr>
          <w:rFonts w:ascii="Segoe UI" w:hAnsi="Segoe UI" w:cs="Segoe UI"/>
          <w:bCs/>
          <w:sz w:val="23"/>
          <w:szCs w:val="23"/>
        </w:rPr>
        <w:t>’</w:t>
      </w:r>
      <w:r w:rsidR="00A867D1" w:rsidRPr="00FE5F1C">
        <w:rPr>
          <w:rFonts w:ascii="Segoe UI" w:hAnsi="Segoe UI" w:cs="Segoe UI"/>
          <w:bCs/>
          <w:sz w:val="23"/>
          <w:szCs w:val="23"/>
        </w:rPr>
        <w:t>ipotesi in cui l</w:t>
      </w:r>
      <w:r w:rsidR="000A13D6">
        <w:rPr>
          <w:rFonts w:ascii="Segoe UI" w:hAnsi="Segoe UI" w:cs="Segoe UI"/>
          <w:bCs/>
          <w:sz w:val="23"/>
          <w:szCs w:val="23"/>
        </w:rPr>
        <w:t>’</w:t>
      </w:r>
      <w:r w:rsidR="00A867D1" w:rsidRPr="00FE5F1C">
        <w:rPr>
          <w:rFonts w:ascii="Segoe UI" w:hAnsi="Segoe UI" w:cs="Segoe UI"/>
          <w:bCs/>
          <w:sz w:val="23"/>
          <w:szCs w:val="23"/>
        </w:rPr>
        <w:t xml:space="preserve">uccisione o la lesione personale </w:t>
      </w:r>
      <w:r w:rsidR="00370811">
        <w:rPr>
          <w:rFonts w:ascii="Segoe UI" w:hAnsi="Segoe UI" w:cs="Segoe UI"/>
          <w:bCs/>
          <w:sz w:val="23"/>
          <w:szCs w:val="23"/>
        </w:rPr>
        <w:t xml:space="preserve">avvengano </w:t>
      </w:r>
      <w:r w:rsidR="00A867D1" w:rsidRPr="00FE5F1C">
        <w:rPr>
          <w:rFonts w:ascii="Segoe UI" w:hAnsi="Segoe UI" w:cs="Segoe UI"/>
          <w:bCs/>
          <w:sz w:val="23"/>
          <w:szCs w:val="23"/>
        </w:rPr>
        <w:t>immediatamente dopo la rivolta e in conseguenza di essa.</w:t>
      </w:r>
    </w:p>
    <w:p w14:paraId="60DE255E" w14:textId="6633573E" w:rsidR="00A867D1" w:rsidRPr="00A867D1" w:rsidRDefault="000F435F" w:rsidP="000F435F">
      <w:pPr>
        <w:pStyle w:val="NormaleWeb"/>
        <w:tabs>
          <w:tab w:val="left" w:pos="284"/>
        </w:tabs>
        <w:spacing w:before="180" w:after="180" w:line="312" w:lineRule="auto"/>
        <w:rPr>
          <w:rFonts w:ascii="Segoe UI" w:hAnsi="Segoe UI" w:cs="Segoe UI"/>
          <w:b/>
          <w:bCs/>
          <w:i/>
          <w:iCs/>
          <w:sz w:val="23"/>
          <w:szCs w:val="23"/>
        </w:rPr>
      </w:pPr>
      <w:r w:rsidRPr="000F435F">
        <w:rPr>
          <w:rFonts w:ascii="Segoe UI" w:hAnsi="Segoe UI" w:cs="Segoe UI"/>
          <w:bCs/>
          <w:iCs/>
          <w:sz w:val="23"/>
          <w:szCs w:val="23"/>
        </w:rPr>
        <w:t xml:space="preserve">Si </w:t>
      </w:r>
      <w:r w:rsidR="00A867D1" w:rsidRPr="00A867D1">
        <w:rPr>
          <w:rFonts w:ascii="Segoe UI" w:hAnsi="Segoe UI" w:cs="Segoe UI"/>
          <w:sz w:val="23"/>
          <w:szCs w:val="23"/>
        </w:rPr>
        <w:t>autorizza</w:t>
      </w:r>
      <w:r>
        <w:rPr>
          <w:rFonts w:ascii="Segoe UI" w:hAnsi="Segoe UI" w:cs="Segoe UI"/>
          <w:sz w:val="23"/>
          <w:szCs w:val="23"/>
        </w:rPr>
        <w:t>no</w:t>
      </w:r>
      <w:r w:rsidR="00A867D1" w:rsidRPr="00A867D1">
        <w:rPr>
          <w:rFonts w:ascii="Segoe UI" w:hAnsi="Segoe UI" w:cs="Segoe UI"/>
          <w:sz w:val="23"/>
          <w:szCs w:val="23"/>
        </w:rPr>
        <w:t xml:space="preserve"> gli agenti di pubblica sicurezza a portare senza licenza un</w:t>
      </w:r>
      <w:r w:rsidR="000A13D6">
        <w:rPr>
          <w:rFonts w:ascii="Segoe UI" w:hAnsi="Segoe UI" w:cs="Segoe UI"/>
          <w:sz w:val="23"/>
          <w:szCs w:val="23"/>
        </w:rPr>
        <w:t>’</w:t>
      </w:r>
      <w:r w:rsidR="00A867D1" w:rsidRPr="00A867D1">
        <w:rPr>
          <w:rFonts w:ascii="Segoe UI" w:hAnsi="Segoe UI" w:cs="Segoe UI"/>
          <w:sz w:val="23"/>
          <w:szCs w:val="23"/>
        </w:rPr>
        <w:t>arma diversa da quella di ordinanza quando non sono in servizio</w:t>
      </w:r>
      <w:r>
        <w:rPr>
          <w:rFonts w:ascii="Segoe UI" w:hAnsi="Segoe UI" w:cs="Segoe UI"/>
          <w:sz w:val="23"/>
          <w:szCs w:val="23"/>
        </w:rPr>
        <w:t>.</w:t>
      </w:r>
    </w:p>
    <w:p w14:paraId="0A8EE762" w14:textId="0BA0F174" w:rsidR="00CB6BEE" w:rsidRPr="00A867D1" w:rsidRDefault="00CD60EE" w:rsidP="00CB6BEE">
      <w:pPr>
        <w:pStyle w:val="NormaleWeb"/>
        <w:tabs>
          <w:tab w:val="left" w:pos="284"/>
        </w:tabs>
        <w:spacing w:before="180" w:after="180" w:line="312" w:lineRule="auto"/>
        <w:jc w:val="both"/>
        <w:rPr>
          <w:rFonts w:ascii="Segoe UI" w:hAnsi="Segoe UI" w:cs="Segoe UI"/>
          <w:sz w:val="23"/>
          <w:szCs w:val="23"/>
        </w:rPr>
      </w:pPr>
      <w:r w:rsidRPr="00CD60EE">
        <w:rPr>
          <w:rFonts w:ascii="Segoe UI" w:hAnsi="Segoe UI" w:cs="Segoe UI"/>
          <w:bCs/>
          <w:sz w:val="23"/>
          <w:szCs w:val="23"/>
        </w:rPr>
        <w:lastRenderedPageBreak/>
        <w:t xml:space="preserve">Si </w:t>
      </w:r>
      <w:r w:rsidR="00A867D1" w:rsidRPr="00CD60EE">
        <w:rPr>
          <w:rFonts w:ascii="Segoe UI" w:hAnsi="Segoe UI" w:cs="Segoe UI"/>
          <w:bCs/>
          <w:sz w:val="23"/>
          <w:szCs w:val="23"/>
        </w:rPr>
        <w:t>estende l</w:t>
      </w:r>
      <w:r w:rsidR="000A13D6">
        <w:rPr>
          <w:rFonts w:ascii="Segoe UI" w:hAnsi="Segoe UI" w:cs="Segoe UI"/>
          <w:bCs/>
          <w:sz w:val="23"/>
          <w:szCs w:val="23"/>
        </w:rPr>
        <w:t>’</w:t>
      </w:r>
      <w:r w:rsidR="00A867D1" w:rsidRPr="00CD60EE">
        <w:rPr>
          <w:rFonts w:ascii="Segoe UI" w:hAnsi="Segoe UI" w:cs="Segoe UI"/>
          <w:bCs/>
          <w:sz w:val="23"/>
          <w:szCs w:val="23"/>
        </w:rPr>
        <w:t xml:space="preserve">esimente </w:t>
      </w:r>
      <w:r w:rsidRPr="00CD60EE">
        <w:rPr>
          <w:rFonts w:ascii="Segoe UI" w:hAnsi="Segoe UI" w:cs="Segoe UI"/>
          <w:bCs/>
          <w:sz w:val="23"/>
          <w:szCs w:val="23"/>
        </w:rPr>
        <w:t xml:space="preserve">penale prevista dalle norme vigenti </w:t>
      </w:r>
      <w:r w:rsidR="00A867D1" w:rsidRPr="00CD60EE">
        <w:rPr>
          <w:rFonts w:ascii="Segoe UI" w:hAnsi="Segoe UI" w:cs="Segoe UI"/>
          <w:bCs/>
          <w:sz w:val="23"/>
          <w:szCs w:val="23"/>
        </w:rPr>
        <w:t xml:space="preserve">per il personale che, per le necessità delle operazioni militari, faccia uso o ordini di fare uso di armi, forza o altro mezzo di coazione fisica anche </w:t>
      </w:r>
      <w:r w:rsidR="00CB6BEE">
        <w:rPr>
          <w:rFonts w:ascii="Segoe UI" w:hAnsi="Segoe UI" w:cs="Segoe UI"/>
          <w:bCs/>
          <w:sz w:val="23"/>
          <w:szCs w:val="23"/>
        </w:rPr>
        <w:t>all</w:t>
      </w:r>
      <w:r w:rsidR="000A13D6">
        <w:rPr>
          <w:rFonts w:ascii="Segoe UI" w:hAnsi="Segoe UI" w:cs="Segoe UI"/>
          <w:bCs/>
          <w:sz w:val="23"/>
          <w:szCs w:val="23"/>
        </w:rPr>
        <w:t>’</w:t>
      </w:r>
      <w:r w:rsidR="00CB6BEE">
        <w:rPr>
          <w:rFonts w:ascii="Segoe UI" w:hAnsi="Segoe UI" w:cs="Segoe UI"/>
          <w:bCs/>
          <w:sz w:val="23"/>
          <w:szCs w:val="23"/>
        </w:rPr>
        <w:t>uso di</w:t>
      </w:r>
      <w:r w:rsidR="00A867D1" w:rsidRPr="00CD60EE">
        <w:rPr>
          <w:rFonts w:ascii="Segoe UI" w:hAnsi="Segoe UI" w:cs="Segoe UI"/>
          <w:bCs/>
          <w:sz w:val="23"/>
          <w:szCs w:val="23"/>
        </w:rPr>
        <w:t xml:space="preserve"> apparecchiature, dispositivi, programmi, apparati</w:t>
      </w:r>
      <w:r>
        <w:rPr>
          <w:rFonts w:ascii="Segoe UI" w:hAnsi="Segoe UI" w:cs="Segoe UI"/>
          <w:bCs/>
          <w:sz w:val="23"/>
          <w:szCs w:val="23"/>
        </w:rPr>
        <w:t xml:space="preserve"> o</w:t>
      </w:r>
      <w:r w:rsidR="00A867D1" w:rsidRPr="00CD60EE">
        <w:rPr>
          <w:rFonts w:ascii="Segoe UI" w:hAnsi="Segoe UI" w:cs="Segoe UI"/>
          <w:bCs/>
          <w:sz w:val="23"/>
          <w:szCs w:val="23"/>
        </w:rPr>
        <w:t xml:space="preserve"> strumenti informatici.</w:t>
      </w:r>
      <w:r w:rsidR="00CB6BEE">
        <w:rPr>
          <w:rFonts w:ascii="Segoe UI" w:hAnsi="Segoe UI" w:cs="Segoe UI"/>
          <w:bCs/>
          <w:sz w:val="23"/>
          <w:szCs w:val="23"/>
        </w:rPr>
        <w:t xml:space="preserve"> Si </w:t>
      </w:r>
      <w:r w:rsidR="00A867D1" w:rsidRPr="00A867D1">
        <w:rPr>
          <w:rFonts w:ascii="Segoe UI" w:hAnsi="Segoe UI" w:cs="Segoe UI"/>
          <w:sz w:val="23"/>
          <w:szCs w:val="23"/>
        </w:rPr>
        <w:t>estend</w:t>
      </w:r>
      <w:r w:rsidR="00CB6BEE">
        <w:rPr>
          <w:rFonts w:ascii="Segoe UI" w:hAnsi="Segoe UI" w:cs="Segoe UI"/>
          <w:sz w:val="23"/>
          <w:szCs w:val="23"/>
        </w:rPr>
        <w:t>ono</w:t>
      </w:r>
      <w:r w:rsidR="00A867D1" w:rsidRPr="00A867D1">
        <w:rPr>
          <w:rFonts w:ascii="Segoe UI" w:hAnsi="Segoe UI" w:cs="Segoe UI"/>
          <w:sz w:val="23"/>
          <w:szCs w:val="23"/>
        </w:rPr>
        <w:t xml:space="preserve"> le condotte scriminabili </w:t>
      </w:r>
      <w:r w:rsidR="00CB6BEE">
        <w:rPr>
          <w:rFonts w:ascii="Segoe UI" w:hAnsi="Segoe UI" w:cs="Segoe UI"/>
          <w:sz w:val="23"/>
          <w:szCs w:val="23"/>
        </w:rPr>
        <w:t xml:space="preserve">per il personale del Sistema </w:t>
      </w:r>
      <w:r w:rsidR="00CB6BEE" w:rsidRPr="00CB6BEE">
        <w:rPr>
          <w:rFonts w:ascii="Segoe UI" w:hAnsi="Segoe UI" w:cs="Segoe UI"/>
          <w:sz w:val="23"/>
          <w:szCs w:val="23"/>
        </w:rPr>
        <w:t>di informazione per la sicurezza della Repubblica</w:t>
      </w:r>
      <w:r w:rsidR="00CB6BEE">
        <w:rPr>
          <w:rFonts w:ascii="Segoe UI" w:hAnsi="Segoe UI" w:cs="Segoe UI"/>
          <w:sz w:val="23"/>
          <w:szCs w:val="23"/>
        </w:rPr>
        <w:t xml:space="preserve"> </w:t>
      </w:r>
      <w:r w:rsidR="00A867D1" w:rsidRPr="00A867D1">
        <w:rPr>
          <w:rFonts w:ascii="Segoe UI" w:hAnsi="Segoe UI" w:cs="Segoe UI"/>
          <w:sz w:val="23"/>
          <w:szCs w:val="23"/>
        </w:rPr>
        <w:t>con garanzie funzionali ad ulteriori fattispecie di reato, riferibili agli attuali contesti in cui si sviluppa la minaccia terroristica</w:t>
      </w:r>
      <w:r w:rsidR="00CB6BEE">
        <w:rPr>
          <w:rFonts w:ascii="Segoe UI" w:hAnsi="Segoe UI" w:cs="Segoe UI"/>
          <w:sz w:val="23"/>
          <w:szCs w:val="23"/>
        </w:rPr>
        <w:t xml:space="preserve"> e si </w:t>
      </w:r>
      <w:r w:rsidR="00A867D1" w:rsidRPr="00A867D1">
        <w:rPr>
          <w:rFonts w:ascii="Segoe UI" w:hAnsi="Segoe UI" w:cs="Segoe UI"/>
          <w:sz w:val="23"/>
          <w:szCs w:val="23"/>
        </w:rPr>
        <w:t>attribui</w:t>
      </w:r>
      <w:r w:rsidR="00CB6BEE">
        <w:rPr>
          <w:rFonts w:ascii="Segoe UI" w:hAnsi="Segoe UI" w:cs="Segoe UI"/>
          <w:sz w:val="23"/>
          <w:szCs w:val="23"/>
        </w:rPr>
        <w:t>sc</w:t>
      </w:r>
      <w:r w:rsidR="00A867D1" w:rsidRPr="00A867D1">
        <w:rPr>
          <w:rFonts w:ascii="Segoe UI" w:hAnsi="Segoe UI" w:cs="Segoe UI"/>
          <w:sz w:val="23"/>
          <w:szCs w:val="23"/>
        </w:rPr>
        <w:t xml:space="preserve">e la qualifica di agente di pubblica sicurezza, con funzione di polizia di prevenzione, anche al personale delle Forze armate che concorra alla tutela delle strutture e del personale del Dipartimento delle informazioni per la sicurezza (DIS) o dei Servizi di informazione per la sicurezza. </w:t>
      </w:r>
      <w:r w:rsidR="00CB6BEE">
        <w:rPr>
          <w:rFonts w:ascii="Segoe UI" w:hAnsi="Segoe UI" w:cs="Segoe UI"/>
          <w:sz w:val="23"/>
          <w:szCs w:val="23"/>
        </w:rPr>
        <w:t xml:space="preserve">Si interviene con ulteriori norme per il rafforzamento delle attività di contrasto al </w:t>
      </w:r>
      <w:r w:rsidR="00A867D1" w:rsidRPr="00A867D1">
        <w:rPr>
          <w:rFonts w:ascii="Segoe UI" w:hAnsi="Segoe UI" w:cs="Segoe UI"/>
          <w:sz w:val="23"/>
          <w:szCs w:val="23"/>
        </w:rPr>
        <w:t>terrorismo internazionale</w:t>
      </w:r>
      <w:r w:rsidR="00CB6BEE">
        <w:rPr>
          <w:rFonts w:ascii="Segoe UI" w:hAnsi="Segoe UI" w:cs="Segoe UI"/>
          <w:sz w:val="23"/>
          <w:szCs w:val="23"/>
        </w:rPr>
        <w:t>.</w:t>
      </w:r>
    </w:p>
    <w:p w14:paraId="27B84F58" w14:textId="6E3A82FA" w:rsidR="00A867D1" w:rsidRPr="00FD030C" w:rsidRDefault="00FD030C" w:rsidP="00FD030C">
      <w:pPr>
        <w:pStyle w:val="NormaleWeb"/>
        <w:numPr>
          <w:ilvl w:val="0"/>
          <w:numId w:val="24"/>
        </w:numPr>
        <w:tabs>
          <w:tab w:val="left" w:pos="284"/>
        </w:tabs>
        <w:spacing w:before="180" w:after="180" w:line="312" w:lineRule="auto"/>
        <w:ind w:left="0" w:firstLine="0"/>
        <w:jc w:val="both"/>
        <w:rPr>
          <w:rFonts w:ascii="Segoe UI" w:hAnsi="Segoe UI" w:cs="Segoe UI"/>
          <w:b/>
          <w:bCs/>
          <w:iCs/>
          <w:sz w:val="23"/>
          <w:szCs w:val="23"/>
        </w:rPr>
      </w:pPr>
      <w:r>
        <w:rPr>
          <w:rFonts w:ascii="Segoe UI" w:hAnsi="Segoe UI" w:cs="Segoe UI"/>
          <w:b/>
          <w:bCs/>
          <w:iCs/>
          <w:sz w:val="23"/>
          <w:szCs w:val="23"/>
        </w:rPr>
        <w:t>Tutela delle</w:t>
      </w:r>
      <w:r w:rsidRPr="00FD030C">
        <w:rPr>
          <w:rFonts w:ascii="Segoe UI" w:hAnsi="Segoe UI" w:cs="Segoe UI"/>
          <w:b/>
          <w:bCs/>
          <w:iCs/>
          <w:sz w:val="23"/>
          <w:szCs w:val="23"/>
        </w:rPr>
        <w:t xml:space="preserve"> vittime di usura</w:t>
      </w:r>
    </w:p>
    <w:p w14:paraId="03D504D1" w14:textId="11798B35" w:rsidR="00A867D1" w:rsidRPr="004F387E" w:rsidRDefault="00FD030C" w:rsidP="004F387E">
      <w:pPr>
        <w:pStyle w:val="NormaleWeb"/>
        <w:tabs>
          <w:tab w:val="left" w:pos="284"/>
        </w:tabs>
        <w:spacing w:before="180" w:after="180" w:line="312" w:lineRule="auto"/>
        <w:jc w:val="both"/>
        <w:rPr>
          <w:rFonts w:ascii="Segoe UI" w:hAnsi="Segoe UI" w:cs="Segoe UI"/>
          <w:bCs/>
          <w:sz w:val="23"/>
          <w:szCs w:val="23"/>
        </w:rPr>
      </w:pPr>
      <w:r w:rsidRPr="004F387E">
        <w:rPr>
          <w:rFonts w:ascii="Segoe UI" w:hAnsi="Segoe UI" w:cs="Segoe UI"/>
          <w:bCs/>
          <w:sz w:val="23"/>
          <w:szCs w:val="23"/>
        </w:rPr>
        <w:t>S</w:t>
      </w:r>
      <w:r w:rsidR="00A867D1" w:rsidRPr="004F387E">
        <w:rPr>
          <w:rFonts w:ascii="Segoe UI" w:hAnsi="Segoe UI" w:cs="Segoe UI"/>
          <w:bCs/>
          <w:sz w:val="23"/>
          <w:szCs w:val="23"/>
        </w:rPr>
        <w:t>i prevede la possibilità, per gli operatori economici vittime di usura ai quali venga erogato il mutuo nell</w:t>
      </w:r>
      <w:r w:rsidR="000A13D6">
        <w:rPr>
          <w:rFonts w:ascii="Segoe UI" w:hAnsi="Segoe UI" w:cs="Segoe UI"/>
          <w:bCs/>
          <w:sz w:val="23"/>
          <w:szCs w:val="23"/>
        </w:rPr>
        <w:t>’</w:t>
      </w:r>
      <w:r w:rsidR="00A867D1" w:rsidRPr="004F387E">
        <w:rPr>
          <w:rFonts w:ascii="Segoe UI" w:hAnsi="Segoe UI" w:cs="Segoe UI"/>
          <w:bCs/>
          <w:sz w:val="23"/>
          <w:szCs w:val="23"/>
        </w:rPr>
        <w:t xml:space="preserve">ambito del </w:t>
      </w:r>
      <w:r w:rsidR="004F387E">
        <w:rPr>
          <w:rFonts w:ascii="Segoe UI" w:hAnsi="Segoe UI" w:cs="Segoe UI"/>
          <w:bCs/>
          <w:sz w:val="23"/>
          <w:szCs w:val="23"/>
        </w:rPr>
        <w:t>cosiddetto “</w:t>
      </w:r>
      <w:r w:rsidR="00A867D1" w:rsidRPr="004F387E">
        <w:rPr>
          <w:rFonts w:ascii="Segoe UI" w:hAnsi="Segoe UI" w:cs="Segoe UI"/>
          <w:bCs/>
          <w:sz w:val="23"/>
          <w:szCs w:val="23"/>
        </w:rPr>
        <w:t>Fondo di solidarietà per le vittime dell</w:t>
      </w:r>
      <w:r w:rsidR="000A13D6">
        <w:rPr>
          <w:rFonts w:ascii="Segoe UI" w:hAnsi="Segoe UI" w:cs="Segoe UI"/>
          <w:bCs/>
          <w:sz w:val="23"/>
          <w:szCs w:val="23"/>
        </w:rPr>
        <w:t>’</w:t>
      </w:r>
      <w:r w:rsidR="00A867D1" w:rsidRPr="004F387E">
        <w:rPr>
          <w:rFonts w:ascii="Segoe UI" w:hAnsi="Segoe UI" w:cs="Segoe UI"/>
          <w:bCs/>
          <w:sz w:val="23"/>
          <w:szCs w:val="23"/>
        </w:rPr>
        <w:t>usura</w:t>
      </w:r>
      <w:r w:rsidR="004F387E">
        <w:rPr>
          <w:rFonts w:ascii="Segoe UI" w:hAnsi="Segoe UI" w:cs="Segoe UI"/>
          <w:bCs/>
          <w:sz w:val="23"/>
          <w:szCs w:val="23"/>
        </w:rPr>
        <w:t>”</w:t>
      </w:r>
      <w:r w:rsidR="00A867D1" w:rsidRPr="004F387E">
        <w:rPr>
          <w:rFonts w:ascii="Segoe UI" w:hAnsi="Segoe UI" w:cs="Segoe UI"/>
          <w:bCs/>
          <w:sz w:val="23"/>
          <w:szCs w:val="23"/>
        </w:rPr>
        <w:t>, di servirsi di un esperto, con funzioni di consulenza e di assistenza, iscritto, a richiesta, in un Albo istituito presso il Ministero dell</w:t>
      </w:r>
      <w:r w:rsidR="000A13D6">
        <w:rPr>
          <w:rFonts w:ascii="Segoe UI" w:hAnsi="Segoe UI" w:cs="Segoe UI"/>
          <w:bCs/>
          <w:sz w:val="23"/>
          <w:szCs w:val="23"/>
        </w:rPr>
        <w:t>’</w:t>
      </w:r>
      <w:r w:rsidR="00A867D1" w:rsidRPr="004F387E">
        <w:rPr>
          <w:rFonts w:ascii="Segoe UI" w:hAnsi="Segoe UI" w:cs="Segoe UI"/>
          <w:bCs/>
          <w:sz w:val="23"/>
          <w:szCs w:val="23"/>
        </w:rPr>
        <w:t>interno-Commissario straordinario per il coordinamento delle iniziative antiracket e antiusura, al fine di assicurare un efficace sostegno all</w:t>
      </w:r>
      <w:r w:rsidR="000A13D6">
        <w:rPr>
          <w:rFonts w:ascii="Segoe UI" w:hAnsi="Segoe UI" w:cs="Segoe UI"/>
          <w:bCs/>
          <w:sz w:val="23"/>
          <w:szCs w:val="23"/>
        </w:rPr>
        <w:t>’</w:t>
      </w:r>
      <w:r w:rsidR="00A867D1" w:rsidRPr="004F387E">
        <w:rPr>
          <w:rFonts w:ascii="Segoe UI" w:hAnsi="Segoe UI" w:cs="Segoe UI"/>
          <w:bCs/>
          <w:sz w:val="23"/>
          <w:szCs w:val="23"/>
        </w:rPr>
        <w:t>impresa beneficiaria, garantirne il rilancio e il reinserimento nel circuito economico legale.</w:t>
      </w:r>
    </w:p>
    <w:p w14:paraId="1E266A0B" w14:textId="0999D862" w:rsidR="00A867D1" w:rsidRPr="004F387E" w:rsidRDefault="004F387E" w:rsidP="004F387E">
      <w:pPr>
        <w:pStyle w:val="NormaleWeb"/>
        <w:numPr>
          <w:ilvl w:val="0"/>
          <w:numId w:val="24"/>
        </w:numPr>
        <w:tabs>
          <w:tab w:val="left" w:pos="284"/>
        </w:tabs>
        <w:spacing w:before="180" w:after="180" w:line="312" w:lineRule="auto"/>
        <w:ind w:left="0" w:firstLine="0"/>
        <w:jc w:val="both"/>
        <w:rPr>
          <w:rFonts w:ascii="Segoe UI" w:hAnsi="Segoe UI" w:cs="Segoe UI"/>
          <w:b/>
          <w:bCs/>
          <w:iCs/>
          <w:sz w:val="23"/>
          <w:szCs w:val="23"/>
        </w:rPr>
      </w:pPr>
      <w:r>
        <w:rPr>
          <w:rFonts w:ascii="Segoe UI" w:hAnsi="Segoe UI" w:cs="Segoe UI"/>
          <w:b/>
          <w:bCs/>
          <w:iCs/>
          <w:sz w:val="23"/>
          <w:szCs w:val="23"/>
        </w:rPr>
        <w:t>O</w:t>
      </w:r>
      <w:r w:rsidRPr="004F387E">
        <w:rPr>
          <w:rFonts w:ascii="Segoe UI" w:hAnsi="Segoe UI" w:cs="Segoe UI"/>
          <w:b/>
          <w:bCs/>
          <w:iCs/>
          <w:sz w:val="23"/>
          <w:szCs w:val="23"/>
        </w:rPr>
        <w:t>rdinamento penitenziario</w:t>
      </w:r>
    </w:p>
    <w:p w14:paraId="77F4960F" w14:textId="77777777" w:rsidR="004F7E68" w:rsidRDefault="00F4258F" w:rsidP="004F7E68">
      <w:pPr>
        <w:pStyle w:val="NormaleWeb"/>
        <w:tabs>
          <w:tab w:val="left" w:pos="284"/>
        </w:tabs>
        <w:spacing w:before="180" w:after="180" w:line="312" w:lineRule="auto"/>
        <w:jc w:val="both"/>
        <w:rPr>
          <w:rFonts w:ascii="Segoe UI" w:hAnsi="Segoe UI" w:cs="Segoe UI"/>
          <w:bCs/>
          <w:sz w:val="23"/>
          <w:szCs w:val="23"/>
        </w:rPr>
      </w:pPr>
      <w:r w:rsidRPr="004F7E68">
        <w:rPr>
          <w:rFonts w:ascii="Segoe UI" w:hAnsi="Segoe UI" w:cs="Segoe UI"/>
          <w:bCs/>
          <w:sz w:val="23"/>
          <w:szCs w:val="23"/>
        </w:rPr>
        <w:t>Si i</w:t>
      </w:r>
      <w:r w:rsidR="00A867D1" w:rsidRPr="004F7E68">
        <w:rPr>
          <w:rFonts w:ascii="Segoe UI" w:hAnsi="Segoe UI" w:cs="Segoe UI"/>
          <w:bCs/>
          <w:sz w:val="23"/>
          <w:szCs w:val="23"/>
        </w:rPr>
        <w:t>nser</w:t>
      </w:r>
      <w:r w:rsidRPr="004F7E68">
        <w:rPr>
          <w:rFonts w:ascii="Segoe UI" w:hAnsi="Segoe UI" w:cs="Segoe UI"/>
          <w:bCs/>
          <w:sz w:val="23"/>
          <w:szCs w:val="23"/>
        </w:rPr>
        <w:t>iscono</w:t>
      </w:r>
      <w:r w:rsidR="00A867D1" w:rsidRPr="004F7E68">
        <w:rPr>
          <w:rFonts w:ascii="Segoe UI" w:hAnsi="Segoe UI" w:cs="Segoe UI"/>
          <w:bCs/>
          <w:sz w:val="23"/>
          <w:szCs w:val="23"/>
        </w:rPr>
        <w:t>,</w:t>
      </w:r>
      <w:r w:rsidRPr="004F7E68">
        <w:rPr>
          <w:rFonts w:ascii="Segoe UI" w:hAnsi="Segoe UI" w:cs="Segoe UI"/>
          <w:bCs/>
          <w:sz w:val="23"/>
          <w:szCs w:val="23"/>
        </w:rPr>
        <w:t xml:space="preserve"> tra </w:t>
      </w:r>
      <w:r w:rsidR="00A867D1" w:rsidRPr="004F7E68">
        <w:rPr>
          <w:rFonts w:ascii="Segoe UI" w:hAnsi="Segoe UI" w:cs="Segoe UI"/>
          <w:bCs/>
          <w:sz w:val="23"/>
          <w:szCs w:val="23"/>
        </w:rPr>
        <w:t xml:space="preserve">i reati </w:t>
      </w:r>
      <w:r w:rsidRPr="004F7E68">
        <w:rPr>
          <w:rFonts w:ascii="Segoe UI" w:hAnsi="Segoe UI" w:cs="Segoe UI"/>
          <w:bCs/>
          <w:sz w:val="23"/>
          <w:szCs w:val="23"/>
        </w:rPr>
        <w:t>“</w:t>
      </w:r>
      <w:r w:rsidR="00A867D1" w:rsidRPr="004F7E68">
        <w:rPr>
          <w:rFonts w:ascii="Segoe UI" w:hAnsi="Segoe UI" w:cs="Segoe UI"/>
          <w:bCs/>
          <w:sz w:val="23"/>
          <w:szCs w:val="23"/>
        </w:rPr>
        <w:t>ostativi</w:t>
      </w:r>
      <w:r w:rsidRPr="004F7E68">
        <w:rPr>
          <w:rFonts w:ascii="Segoe UI" w:hAnsi="Segoe UI" w:cs="Segoe UI"/>
          <w:bCs/>
          <w:sz w:val="23"/>
          <w:szCs w:val="23"/>
        </w:rPr>
        <w:t>”</w:t>
      </w:r>
      <w:r w:rsidR="00A867D1" w:rsidRPr="004F7E68">
        <w:rPr>
          <w:rFonts w:ascii="Segoe UI" w:hAnsi="Segoe UI" w:cs="Segoe UI"/>
          <w:bCs/>
          <w:sz w:val="23"/>
          <w:szCs w:val="23"/>
        </w:rPr>
        <w:t xml:space="preserve">, le fattispecie </w:t>
      </w:r>
      <w:r w:rsidR="004F7E68" w:rsidRPr="004F7E68">
        <w:rPr>
          <w:rFonts w:ascii="Segoe UI" w:hAnsi="Segoe UI" w:cs="Segoe UI"/>
          <w:bCs/>
          <w:sz w:val="23"/>
          <w:szCs w:val="23"/>
        </w:rPr>
        <w:t xml:space="preserve">già esistenti </w:t>
      </w:r>
      <w:r w:rsidR="00A867D1" w:rsidRPr="004F7E68">
        <w:rPr>
          <w:rFonts w:ascii="Segoe UI" w:hAnsi="Segoe UI" w:cs="Segoe UI"/>
          <w:bCs/>
          <w:sz w:val="23"/>
          <w:szCs w:val="23"/>
        </w:rPr>
        <w:t xml:space="preserve">di </w:t>
      </w:r>
      <w:r w:rsidR="004F7E68" w:rsidRPr="004F7E68">
        <w:rPr>
          <w:rFonts w:ascii="Segoe UI" w:hAnsi="Segoe UI" w:cs="Segoe UI"/>
          <w:bCs/>
          <w:sz w:val="23"/>
          <w:szCs w:val="23"/>
        </w:rPr>
        <w:t>“</w:t>
      </w:r>
      <w:r w:rsidR="00A867D1" w:rsidRPr="004F7E68">
        <w:rPr>
          <w:rFonts w:ascii="Segoe UI" w:hAnsi="Segoe UI" w:cs="Segoe UI"/>
          <w:bCs/>
          <w:sz w:val="23"/>
          <w:szCs w:val="23"/>
        </w:rPr>
        <w:t>istigazione a disobbedire alle leggi</w:t>
      </w:r>
      <w:r w:rsidR="004F7E68" w:rsidRPr="004F7E68">
        <w:rPr>
          <w:rFonts w:ascii="Segoe UI" w:hAnsi="Segoe UI" w:cs="Segoe UI"/>
          <w:bCs/>
          <w:sz w:val="23"/>
          <w:szCs w:val="23"/>
        </w:rPr>
        <w:t>”</w:t>
      </w:r>
      <w:r w:rsidR="00A867D1" w:rsidRPr="004F7E68">
        <w:rPr>
          <w:rFonts w:ascii="Segoe UI" w:hAnsi="Segoe UI" w:cs="Segoe UI"/>
          <w:bCs/>
          <w:sz w:val="23"/>
          <w:szCs w:val="23"/>
        </w:rPr>
        <w:t xml:space="preserve"> e di </w:t>
      </w:r>
      <w:r w:rsidR="004F7E68" w:rsidRPr="004F7E68">
        <w:rPr>
          <w:rFonts w:ascii="Segoe UI" w:hAnsi="Segoe UI" w:cs="Segoe UI"/>
          <w:bCs/>
          <w:sz w:val="23"/>
          <w:szCs w:val="23"/>
        </w:rPr>
        <w:t>“</w:t>
      </w:r>
      <w:r w:rsidR="00A867D1" w:rsidRPr="004F7E68">
        <w:rPr>
          <w:rFonts w:ascii="Segoe UI" w:hAnsi="Segoe UI" w:cs="Segoe UI"/>
          <w:bCs/>
          <w:sz w:val="23"/>
          <w:szCs w:val="23"/>
        </w:rPr>
        <w:t>rivolta in istituto penitenziario</w:t>
      </w:r>
      <w:r w:rsidR="004F7E68" w:rsidRPr="004F7E68">
        <w:rPr>
          <w:rFonts w:ascii="Segoe UI" w:hAnsi="Segoe UI" w:cs="Segoe UI"/>
          <w:bCs/>
          <w:sz w:val="23"/>
          <w:szCs w:val="23"/>
        </w:rPr>
        <w:t>”. I</w:t>
      </w:r>
      <w:r w:rsidR="00A867D1" w:rsidRPr="004F7E68">
        <w:rPr>
          <w:rFonts w:ascii="Segoe UI" w:hAnsi="Segoe UI" w:cs="Segoe UI"/>
          <w:bCs/>
          <w:sz w:val="23"/>
          <w:szCs w:val="23"/>
        </w:rPr>
        <w:t>n questi casi,</w:t>
      </w:r>
      <w:r w:rsidR="004F7E68" w:rsidRPr="004F7E68">
        <w:rPr>
          <w:rFonts w:ascii="Segoe UI" w:hAnsi="Segoe UI" w:cs="Segoe UI"/>
          <w:bCs/>
          <w:sz w:val="23"/>
          <w:szCs w:val="23"/>
        </w:rPr>
        <w:t xml:space="preserve"> </w:t>
      </w:r>
      <w:r w:rsidR="00A867D1" w:rsidRPr="004F7E68">
        <w:rPr>
          <w:rFonts w:ascii="Segoe UI" w:hAnsi="Segoe UI" w:cs="Segoe UI"/>
          <w:bCs/>
          <w:sz w:val="23"/>
          <w:szCs w:val="23"/>
        </w:rPr>
        <w:t>per concedere benefici penitenziari, il magistrato di sorveglianza d</w:t>
      </w:r>
      <w:r w:rsidR="004F7E68" w:rsidRPr="004F7E68">
        <w:rPr>
          <w:rFonts w:ascii="Segoe UI" w:hAnsi="Segoe UI" w:cs="Segoe UI"/>
          <w:bCs/>
          <w:sz w:val="23"/>
          <w:szCs w:val="23"/>
        </w:rPr>
        <w:t>ovrà</w:t>
      </w:r>
      <w:r w:rsidR="00A867D1" w:rsidRPr="004F7E68">
        <w:rPr>
          <w:rFonts w:ascii="Segoe UI" w:hAnsi="Segoe UI" w:cs="Segoe UI"/>
          <w:bCs/>
          <w:sz w:val="23"/>
          <w:szCs w:val="23"/>
        </w:rPr>
        <w:t xml:space="preserve"> valutare la positiva partecipazione al programma di riabilitazione specifica previsto per il detenuto.</w:t>
      </w:r>
    </w:p>
    <w:p w14:paraId="69400895" w14:textId="2C505F6F" w:rsidR="00A867D1" w:rsidRPr="00A867D1" w:rsidRDefault="004F7E68" w:rsidP="00D072B6">
      <w:pPr>
        <w:pStyle w:val="NormaleWeb"/>
        <w:tabs>
          <w:tab w:val="left" w:pos="284"/>
        </w:tabs>
        <w:spacing w:before="180" w:after="180" w:line="312" w:lineRule="auto"/>
        <w:jc w:val="both"/>
        <w:rPr>
          <w:rFonts w:ascii="Segoe UI" w:hAnsi="Segoe UI" w:cs="Segoe UI"/>
          <w:sz w:val="23"/>
          <w:szCs w:val="23"/>
        </w:rPr>
      </w:pPr>
      <w:r w:rsidRPr="00DC2C96">
        <w:rPr>
          <w:rFonts w:ascii="Segoe UI" w:hAnsi="Segoe UI" w:cs="Segoe UI"/>
          <w:sz w:val="23"/>
          <w:szCs w:val="23"/>
        </w:rPr>
        <w:t>P</w:t>
      </w:r>
      <w:r w:rsidR="00A867D1" w:rsidRPr="00DC2C96">
        <w:rPr>
          <w:rFonts w:ascii="Segoe UI" w:hAnsi="Segoe UI" w:cs="Segoe UI"/>
          <w:sz w:val="23"/>
          <w:szCs w:val="23"/>
        </w:rPr>
        <w:t>er favorire l</w:t>
      </w:r>
      <w:r w:rsidR="000A13D6" w:rsidRPr="00DC2C96">
        <w:rPr>
          <w:rFonts w:ascii="Segoe UI" w:hAnsi="Segoe UI" w:cs="Segoe UI"/>
          <w:sz w:val="23"/>
          <w:szCs w:val="23"/>
        </w:rPr>
        <w:t>’</w:t>
      </w:r>
      <w:r w:rsidR="00A867D1" w:rsidRPr="00DC2C96">
        <w:rPr>
          <w:rFonts w:ascii="Segoe UI" w:hAnsi="Segoe UI" w:cs="Segoe UI"/>
          <w:sz w:val="23"/>
          <w:szCs w:val="23"/>
        </w:rPr>
        <w:t>attività lavorativa dei detenuti</w:t>
      </w:r>
      <w:r w:rsidRPr="00DC2C96">
        <w:rPr>
          <w:rFonts w:ascii="Segoe UI" w:hAnsi="Segoe UI" w:cs="Segoe UI"/>
          <w:sz w:val="23"/>
          <w:szCs w:val="23"/>
        </w:rPr>
        <w:t>, si</w:t>
      </w:r>
      <w:r w:rsidR="00A867D1" w:rsidRPr="00DC2C96">
        <w:rPr>
          <w:rFonts w:ascii="Segoe UI" w:hAnsi="Segoe UI" w:cs="Segoe UI"/>
          <w:sz w:val="23"/>
          <w:szCs w:val="23"/>
        </w:rPr>
        <w:t xml:space="preserve"> includ</w:t>
      </w:r>
      <w:r w:rsidRPr="00DC2C96">
        <w:rPr>
          <w:rFonts w:ascii="Segoe UI" w:hAnsi="Segoe UI" w:cs="Segoe UI"/>
          <w:sz w:val="23"/>
          <w:szCs w:val="23"/>
        </w:rPr>
        <w:t>on</w:t>
      </w:r>
      <w:r w:rsidR="00A867D1" w:rsidRPr="00DC2C96">
        <w:rPr>
          <w:rFonts w:ascii="Segoe UI" w:hAnsi="Segoe UI" w:cs="Segoe UI"/>
          <w:sz w:val="23"/>
          <w:szCs w:val="23"/>
        </w:rPr>
        <w:t>o, tra le aziende che possono beneficiare delle agevolazioni introdotte dalla legge, anche quelle che organizzano attività produttive o di servizi all</w:t>
      </w:r>
      <w:r w:rsidR="000A13D6" w:rsidRPr="00DC2C96">
        <w:rPr>
          <w:rFonts w:ascii="Segoe UI" w:hAnsi="Segoe UI" w:cs="Segoe UI"/>
          <w:sz w:val="23"/>
          <w:szCs w:val="23"/>
        </w:rPr>
        <w:t>’</w:t>
      </w:r>
      <w:r w:rsidR="00A867D1" w:rsidRPr="00DC2C96">
        <w:rPr>
          <w:rFonts w:ascii="Segoe UI" w:hAnsi="Segoe UI" w:cs="Segoe UI"/>
          <w:sz w:val="23"/>
          <w:szCs w:val="23"/>
        </w:rPr>
        <w:t>esterno degli istituti penitenziari</w:t>
      </w:r>
      <w:r w:rsidRPr="00DC2C96">
        <w:rPr>
          <w:rFonts w:ascii="Segoe UI" w:hAnsi="Segoe UI" w:cs="Segoe UI"/>
          <w:sz w:val="23"/>
          <w:szCs w:val="23"/>
        </w:rPr>
        <w:t xml:space="preserve"> o</w:t>
      </w:r>
      <w:r w:rsidR="00A867D1" w:rsidRPr="00DC2C96">
        <w:rPr>
          <w:rFonts w:ascii="Segoe UI" w:hAnsi="Segoe UI" w:cs="Segoe UI"/>
          <w:sz w:val="23"/>
          <w:szCs w:val="23"/>
        </w:rPr>
        <w:t xml:space="preserve"> che impiegano persone ammesse al lavoro esterno.</w:t>
      </w:r>
      <w:r w:rsidR="00350719" w:rsidRPr="00DC2C96">
        <w:rPr>
          <w:rFonts w:ascii="Segoe UI" w:hAnsi="Segoe UI" w:cs="Segoe UI"/>
          <w:sz w:val="23"/>
          <w:szCs w:val="23"/>
        </w:rPr>
        <w:t xml:space="preserve"> Inoltre, </w:t>
      </w:r>
      <w:r w:rsidR="00DD1E72" w:rsidRPr="00DC2C96">
        <w:rPr>
          <w:rFonts w:ascii="Segoe UI" w:hAnsi="Segoe UI" w:cs="Segoe UI"/>
          <w:sz w:val="23"/>
          <w:szCs w:val="23"/>
        </w:rPr>
        <w:t xml:space="preserve">si </w:t>
      </w:r>
      <w:r w:rsidR="00A867D1" w:rsidRPr="00DC2C96">
        <w:rPr>
          <w:rFonts w:ascii="Segoe UI" w:hAnsi="Segoe UI" w:cs="Segoe UI"/>
          <w:sz w:val="23"/>
          <w:szCs w:val="23"/>
        </w:rPr>
        <w:t>aggiung</w:t>
      </w:r>
      <w:r w:rsidR="00DD1E72" w:rsidRPr="00DC2C96">
        <w:rPr>
          <w:rFonts w:ascii="Segoe UI" w:hAnsi="Segoe UI" w:cs="Segoe UI"/>
          <w:sz w:val="23"/>
          <w:szCs w:val="23"/>
        </w:rPr>
        <w:t>ono</w:t>
      </w:r>
      <w:r w:rsidR="00350719" w:rsidRPr="00DC2C96">
        <w:rPr>
          <w:rFonts w:ascii="Segoe UI" w:hAnsi="Segoe UI" w:cs="Segoe UI"/>
          <w:sz w:val="23"/>
          <w:szCs w:val="23"/>
        </w:rPr>
        <w:t xml:space="preserve"> i condannati e gli internati ammessi alle misure alternative alla detenzione e al lavoro all</w:t>
      </w:r>
      <w:r w:rsidR="000A13D6" w:rsidRPr="00DC2C96">
        <w:rPr>
          <w:rFonts w:ascii="Segoe UI" w:hAnsi="Segoe UI" w:cs="Segoe UI"/>
          <w:sz w:val="23"/>
          <w:szCs w:val="23"/>
        </w:rPr>
        <w:t>’</w:t>
      </w:r>
      <w:r w:rsidR="00350719" w:rsidRPr="00DC2C96">
        <w:rPr>
          <w:rFonts w:ascii="Segoe UI" w:hAnsi="Segoe UI" w:cs="Segoe UI"/>
          <w:sz w:val="23"/>
          <w:szCs w:val="23"/>
        </w:rPr>
        <w:t>esterno nell</w:t>
      </w:r>
      <w:r w:rsidR="000A13D6" w:rsidRPr="00DC2C96">
        <w:rPr>
          <w:rFonts w:ascii="Segoe UI" w:hAnsi="Segoe UI" w:cs="Segoe UI"/>
          <w:sz w:val="23"/>
          <w:szCs w:val="23"/>
        </w:rPr>
        <w:t>’</w:t>
      </w:r>
      <w:r w:rsidR="00350719" w:rsidRPr="00DC2C96">
        <w:rPr>
          <w:rFonts w:ascii="Segoe UI" w:hAnsi="Segoe UI" w:cs="Segoe UI"/>
          <w:sz w:val="23"/>
          <w:szCs w:val="23"/>
        </w:rPr>
        <w:t>elenco dei soggett</w:t>
      </w:r>
      <w:r w:rsidR="00A867D1" w:rsidRPr="00DC2C96">
        <w:rPr>
          <w:rFonts w:ascii="Segoe UI" w:hAnsi="Segoe UI" w:cs="Segoe UI"/>
          <w:sz w:val="23"/>
          <w:szCs w:val="23"/>
        </w:rPr>
        <w:t>i che possono fruire d</w:t>
      </w:r>
      <w:r w:rsidR="00350719" w:rsidRPr="00DC2C96">
        <w:rPr>
          <w:rFonts w:ascii="Segoe UI" w:hAnsi="Segoe UI" w:cs="Segoe UI"/>
          <w:sz w:val="23"/>
          <w:szCs w:val="23"/>
        </w:rPr>
        <w:t>ell</w:t>
      </w:r>
      <w:r w:rsidR="000A13D6" w:rsidRPr="00DC2C96">
        <w:rPr>
          <w:rFonts w:ascii="Segoe UI" w:hAnsi="Segoe UI" w:cs="Segoe UI"/>
          <w:sz w:val="23"/>
          <w:szCs w:val="23"/>
        </w:rPr>
        <w:t>’</w:t>
      </w:r>
      <w:r w:rsidR="00350719" w:rsidRPr="00DC2C96">
        <w:rPr>
          <w:rFonts w:ascii="Segoe UI" w:hAnsi="Segoe UI" w:cs="Segoe UI"/>
          <w:sz w:val="23"/>
          <w:szCs w:val="23"/>
        </w:rPr>
        <w:t>apprendistato</w:t>
      </w:r>
      <w:r w:rsidR="00A867D1" w:rsidRPr="00DC2C96">
        <w:rPr>
          <w:rFonts w:ascii="Segoe UI" w:hAnsi="Segoe UI" w:cs="Segoe UI"/>
          <w:sz w:val="23"/>
          <w:szCs w:val="23"/>
        </w:rPr>
        <w:t>.</w:t>
      </w:r>
      <w:r w:rsidR="00D072B6">
        <w:rPr>
          <w:rFonts w:ascii="Segoe UI" w:hAnsi="Segoe UI" w:cs="Segoe UI"/>
          <w:sz w:val="23"/>
          <w:szCs w:val="23"/>
        </w:rPr>
        <w:t xml:space="preserve"> </w:t>
      </w:r>
      <w:r w:rsidR="009714E2" w:rsidRPr="009714E2">
        <w:rPr>
          <w:rFonts w:ascii="Segoe UI" w:hAnsi="Segoe UI" w:cs="Segoe UI"/>
          <w:bCs/>
          <w:sz w:val="23"/>
          <w:szCs w:val="23"/>
        </w:rPr>
        <w:t xml:space="preserve">Infine, il disegno di legge prevede una </w:t>
      </w:r>
      <w:r w:rsidR="00A867D1" w:rsidRPr="00A867D1">
        <w:rPr>
          <w:rFonts w:ascii="Segoe UI" w:hAnsi="Segoe UI" w:cs="Segoe UI"/>
          <w:sz w:val="23"/>
          <w:szCs w:val="23"/>
        </w:rPr>
        <w:t>delega al Governo</w:t>
      </w:r>
      <w:r w:rsidR="009714E2">
        <w:rPr>
          <w:rFonts w:ascii="Segoe UI" w:hAnsi="Segoe UI" w:cs="Segoe UI"/>
          <w:sz w:val="23"/>
          <w:szCs w:val="23"/>
        </w:rPr>
        <w:t xml:space="preserve"> per</w:t>
      </w:r>
      <w:r w:rsidR="00A867D1" w:rsidRPr="00A867D1">
        <w:rPr>
          <w:rFonts w:ascii="Segoe UI" w:hAnsi="Segoe UI" w:cs="Segoe UI"/>
          <w:sz w:val="23"/>
          <w:szCs w:val="23"/>
        </w:rPr>
        <w:t xml:space="preserve"> apportare modifiche alle norme </w:t>
      </w:r>
      <w:r w:rsidR="009714E2">
        <w:rPr>
          <w:rFonts w:ascii="Segoe UI" w:hAnsi="Segoe UI" w:cs="Segoe UI"/>
          <w:sz w:val="23"/>
          <w:szCs w:val="23"/>
        </w:rPr>
        <w:t>che</w:t>
      </w:r>
      <w:r w:rsidR="00D072B6">
        <w:rPr>
          <w:rFonts w:ascii="Segoe UI" w:hAnsi="Segoe UI" w:cs="Segoe UI"/>
          <w:sz w:val="23"/>
          <w:szCs w:val="23"/>
        </w:rPr>
        <w:t xml:space="preserve"> d</w:t>
      </w:r>
      <w:r w:rsidR="00A867D1" w:rsidRPr="00A867D1">
        <w:rPr>
          <w:rFonts w:ascii="Segoe UI" w:hAnsi="Segoe UI" w:cs="Segoe UI"/>
          <w:sz w:val="23"/>
          <w:szCs w:val="23"/>
        </w:rPr>
        <w:t>isciplinan</w:t>
      </w:r>
      <w:r w:rsidR="009714E2">
        <w:rPr>
          <w:rFonts w:ascii="Segoe UI" w:hAnsi="Segoe UI" w:cs="Segoe UI"/>
          <w:sz w:val="23"/>
          <w:szCs w:val="23"/>
        </w:rPr>
        <w:t>o</w:t>
      </w:r>
      <w:r w:rsidR="00A867D1" w:rsidRPr="00A867D1">
        <w:rPr>
          <w:rFonts w:ascii="Segoe UI" w:hAnsi="Segoe UI" w:cs="Segoe UI"/>
          <w:sz w:val="23"/>
          <w:szCs w:val="23"/>
        </w:rPr>
        <w:t xml:space="preserve"> l</w:t>
      </w:r>
      <w:r w:rsidR="000A13D6">
        <w:rPr>
          <w:rFonts w:ascii="Segoe UI" w:hAnsi="Segoe UI" w:cs="Segoe UI"/>
          <w:sz w:val="23"/>
          <w:szCs w:val="23"/>
        </w:rPr>
        <w:t>’</w:t>
      </w:r>
      <w:r w:rsidR="00A867D1" w:rsidRPr="00A867D1">
        <w:rPr>
          <w:rFonts w:ascii="Segoe UI" w:hAnsi="Segoe UI" w:cs="Segoe UI"/>
          <w:sz w:val="23"/>
          <w:szCs w:val="23"/>
        </w:rPr>
        <w:t>organizzazione del lavoro dei detenuti.</w:t>
      </w:r>
    </w:p>
    <w:p w14:paraId="78F11CDA" w14:textId="5A198712" w:rsidR="000F5F41" w:rsidRPr="00E22B67" w:rsidRDefault="000F5F41" w:rsidP="000F5F41">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7EE0ADC4" w14:textId="6993E4EC" w:rsidR="00E22B67" w:rsidRDefault="00E22B67" w:rsidP="000F5F41">
      <w:pPr>
        <w:pStyle w:val="NormaleWeb"/>
        <w:numPr>
          <w:ilvl w:val="0"/>
          <w:numId w:val="22"/>
        </w:numPr>
        <w:tabs>
          <w:tab w:val="left" w:pos="284"/>
        </w:tabs>
        <w:spacing w:before="180" w:after="180" w:line="312" w:lineRule="auto"/>
        <w:ind w:left="0" w:firstLine="0"/>
        <w:jc w:val="both"/>
        <w:rPr>
          <w:rFonts w:ascii="Segoe UI" w:hAnsi="Segoe UI" w:cs="Segoe UI"/>
          <w:b/>
          <w:i/>
          <w:sz w:val="23"/>
          <w:szCs w:val="23"/>
        </w:rPr>
      </w:pPr>
      <w:r w:rsidRPr="00E22B67">
        <w:rPr>
          <w:rFonts w:ascii="Segoe UI" w:hAnsi="Segoe UI" w:cs="Segoe UI"/>
          <w:b/>
          <w:i/>
          <w:sz w:val="23"/>
          <w:szCs w:val="23"/>
        </w:rPr>
        <w:lastRenderedPageBreak/>
        <w:t>Misure in materia di valorizzazione della specificità del Comparto sicurezza, difesa e soccorso pubblico e di funzionalità dell</w:t>
      </w:r>
      <w:r w:rsidR="000A13D6">
        <w:rPr>
          <w:rFonts w:ascii="Segoe UI" w:hAnsi="Segoe UI" w:cs="Segoe UI"/>
          <w:b/>
          <w:i/>
          <w:sz w:val="23"/>
          <w:szCs w:val="23"/>
        </w:rPr>
        <w:t>’</w:t>
      </w:r>
      <w:r w:rsidRPr="00E22B67">
        <w:rPr>
          <w:rFonts w:ascii="Segoe UI" w:hAnsi="Segoe UI" w:cs="Segoe UI"/>
          <w:b/>
          <w:i/>
          <w:sz w:val="23"/>
          <w:szCs w:val="23"/>
        </w:rPr>
        <w:t>Amministrazione civile dell</w:t>
      </w:r>
      <w:r w:rsidR="000A13D6">
        <w:rPr>
          <w:rFonts w:ascii="Segoe UI" w:hAnsi="Segoe UI" w:cs="Segoe UI"/>
          <w:b/>
          <w:i/>
          <w:sz w:val="23"/>
          <w:szCs w:val="23"/>
        </w:rPr>
        <w:t>’</w:t>
      </w:r>
      <w:r w:rsidRPr="00E22B67">
        <w:rPr>
          <w:rFonts w:ascii="Segoe UI" w:hAnsi="Segoe UI" w:cs="Segoe UI"/>
          <w:b/>
          <w:i/>
          <w:sz w:val="23"/>
          <w:szCs w:val="23"/>
        </w:rPr>
        <w:t>interno</w:t>
      </w:r>
      <w:r>
        <w:rPr>
          <w:rFonts w:ascii="Segoe UI" w:hAnsi="Segoe UI" w:cs="Segoe UI"/>
          <w:b/>
          <w:i/>
          <w:sz w:val="23"/>
          <w:szCs w:val="23"/>
        </w:rPr>
        <w:t xml:space="preserve"> (</w:t>
      </w:r>
      <w:r w:rsidR="00150FE7">
        <w:rPr>
          <w:rFonts w:ascii="Segoe UI" w:hAnsi="Segoe UI" w:cs="Segoe UI"/>
          <w:b/>
          <w:i/>
          <w:sz w:val="23"/>
          <w:szCs w:val="23"/>
        </w:rPr>
        <w:t xml:space="preserve">disegno di legge – </w:t>
      </w:r>
      <w:r>
        <w:rPr>
          <w:rFonts w:ascii="Segoe UI" w:hAnsi="Segoe UI" w:cs="Segoe UI"/>
          <w:b/>
          <w:i/>
          <w:sz w:val="23"/>
          <w:szCs w:val="23"/>
        </w:rPr>
        <w:t>Presid</w:t>
      </w:r>
      <w:r w:rsidR="00150FE7">
        <w:rPr>
          <w:rFonts w:ascii="Segoe UI" w:hAnsi="Segoe UI" w:cs="Segoe UI"/>
          <w:b/>
          <w:i/>
          <w:sz w:val="23"/>
          <w:szCs w:val="23"/>
        </w:rPr>
        <w:t>ente del Consiglio dei ministri, Ministro dell</w:t>
      </w:r>
      <w:r w:rsidR="000A13D6">
        <w:rPr>
          <w:rFonts w:ascii="Segoe UI" w:hAnsi="Segoe UI" w:cs="Segoe UI"/>
          <w:b/>
          <w:i/>
          <w:sz w:val="23"/>
          <w:szCs w:val="23"/>
        </w:rPr>
        <w:t>’</w:t>
      </w:r>
      <w:r w:rsidR="00150FE7">
        <w:rPr>
          <w:rFonts w:ascii="Segoe UI" w:hAnsi="Segoe UI" w:cs="Segoe UI"/>
          <w:b/>
          <w:i/>
          <w:sz w:val="23"/>
          <w:szCs w:val="23"/>
        </w:rPr>
        <w:t>interno, Ministro della difesa, Ministro dell</w:t>
      </w:r>
      <w:r w:rsidR="000A13D6">
        <w:rPr>
          <w:rFonts w:ascii="Segoe UI" w:hAnsi="Segoe UI" w:cs="Segoe UI"/>
          <w:b/>
          <w:i/>
          <w:sz w:val="23"/>
          <w:szCs w:val="23"/>
        </w:rPr>
        <w:t>’</w:t>
      </w:r>
      <w:r w:rsidR="00150FE7">
        <w:rPr>
          <w:rFonts w:ascii="Segoe UI" w:hAnsi="Segoe UI" w:cs="Segoe UI"/>
          <w:b/>
          <w:i/>
          <w:sz w:val="23"/>
          <w:szCs w:val="23"/>
        </w:rPr>
        <w:t>economia e delle finanze, Ministro della giustizia)</w:t>
      </w:r>
    </w:p>
    <w:p w14:paraId="3108AE17" w14:textId="782E1A04" w:rsidR="00AB4E83" w:rsidRPr="00AB4E83" w:rsidRDefault="003C2DEC" w:rsidP="00AB4E83">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Si innalza i</w:t>
      </w:r>
      <w:r w:rsidR="00AB4E83" w:rsidRPr="00AB4E83">
        <w:rPr>
          <w:rFonts w:ascii="Segoe UI" w:hAnsi="Segoe UI" w:cs="Segoe UI"/>
          <w:sz w:val="23"/>
          <w:szCs w:val="23"/>
        </w:rPr>
        <w:t xml:space="preserve">l tempo minimo di permanenza nella sede di prima assegnazione degli Agenti in prova, dei Vice Ispettori in prova e dei Commissari capo, </w:t>
      </w:r>
      <w:r>
        <w:rPr>
          <w:rFonts w:ascii="Segoe UI" w:hAnsi="Segoe UI" w:cs="Segoe UI"/>
          <w:sz w:val="23"/>
          <w:szCs w:val="23"/>
        </w:rPr>
        <w:t xml:space="preserve">che </w:t>
      </w:r>
      <w:r w:rsidR="00AB4E83" w:rsidRPr="00AB4E83">
        <w:rPr>
          <w:rFonts w:ascii="Segoe UI" w:hAnsi="Segoe UI" w:cs="Segoe UI"/>
          <w:sz w:val="23"/>
          <w:szCs w:val="23"/>
        </w:rPr>
        <w:t>pass</w:t>
      </w:r>
      <w:r>
        <w:rPr>
          <w:rFonts w:ascii="Segoe UI" w:hAnsi="Segoe UI" w:cs="Segoe UI"/>
          <w:sz w:val="23"/>
          <w:szCs w:val="23"/>
        </w:rPr>
        <w:t>a</w:t>
      </w:r>
      <w:r w:rsidR="00AB4E83" w:rsidRPr="00AB4E83">
        <w:rPr>
          <w:rFonts w:ascii="Segoe UI" w:hAnsi="Segoe UI" w:cs="Segoe UI"/>
          <w:sz w:val="23"/>
          <w:szCs w:val="23"/>
        </w:rPr>
        <w:t xml:space="preserve"> da due a quattro anni in caso di sede ordinaria e da uno a due anni nel caso di sede disagiata.</w:t>
      </w:r>
    </w:p>
    <w:p w14:paraId="7541EE0A" w14:textId="0F1F7A61" w:rsidR="003C2DEC" w:rsidRPr="00CA77A1" w:rsidRDefault="003C2DEC" w:rsidP="003C2DEC">
      <w:pPr>
        <w:pStyle w:val="NormaleWeb"/>
        <w:tabs>
          <w:tab w:val="left" w:pos="284"/>
        </w:tabs>
        <w:spacing w:before="180" w:after="180" w:line="312" w:lineRule="auto"/>
        <w:jc w:val="both"/>
        <w:rPr>
          <w:rFonts w:ascii="Segoe UI" w:hAnsi="Segoe UI" w:cs="Segoe UI"/>
          <w:sz w:val="23"/>
          <w:szCs w:val="23"/>
        </w:rPr>
      </w:pPr>
      <w:r w:rsidRPr="00CA77A1">
        <w:rPr>
          <w:rFonts w:ascii="Segoe UI" w:hAnsi="Segoe UI" w:cs="Segoe UI"/>
          <w:sz w:val="23"/>
          <w:szCs w:val="23"/>
        </w:rPr>
        <w:t xml:space="preserve">Si accorpano le </w:t>
      </w:r>
      <w:r w:rsidR="00AB4E83" w:rsidRPr="00CA77A1">
        <w:rPr>
          <w:rFonts w:ascii="Segoe UI" w:hAnsi="Segoe UI" w:cs="Segoe UI"/>
          <w:sz w:val="23"/>
          <w:szCs w:val="23"/>
        </w:rPr>
        <w:t xml:space="preserve">posizioni di vertice </w:t>
      </w:r>
      <w:r w:rsidRPr="00CA77A1">
        <w:rPr>
          <w:rFonts w:ascii="Segoe UI" w:hAnsi="Segoe UI" w:cs="Segoe UI"/>
          <w:sz w:val="23"/>
          <w:szCs w:val="23"/>
        </w:rPr>
        <w:t xml:space="preserve">del </w:t>
      </w:r>
      <w:r w:rsidR="00AB4E83" w:rsidRPr="00CA77A1">
        <w:rPr>
          <w:rFonts w:ascii="Segoe UI" w:hAnsi="Segoe UI" w:cs="Segoe UI"/>
          <w:sz w:val="23"/>
          <w:szCs w:val="23"/>
        </w:rPr>
        <w:t xml:space="preserve">Comando unità mobili e </w:t>
      </w:r>
      <w:r w:rsidRPr="00CA77A1">
        <w:rPr>
          <w:rFonts w:ascii="Segoe UI" w:hAnsi="Segoe UI" w:cs="Segoe UI"/>
          <w:sz w:val="23"/>
          <w:szCs w:val="23"/>
        </w:rPr>
        <w:t xml:space="preserve">del </w:t>
      </w:r>
      <w:r w:rsidR="00AB4E83" w:rsidRPr="00CA77A1">
        <w:rPr>
          <w:rFonts w:ascii="Segoe UI" w:hAnsi="Segoe UI" w:cs="Segoe UI"/>
          <w:sz w:val="23"/>
          <w:szCs w:val="23"/>
        </w:rPr>
        <w:t>Comando unità specializzate</w:t>
      </w:r>
      <w:r w:rsidR="005247D5" w:rsidRPr="00CA77A1">
        <w:rPr>
          <w:rFonts w:ascii="Segoe UI" w:hAnsi="Segoe UI" w:cs="Segoe UI"/>
          <w:sz w:val="23"/>
          <w:szCs w:val="23"/>
        </w:rPr>
        <w:t xml:space="preserve"> dell’Arma dei Carabinieri</w:t>
      </w:r>
      <w:r w:rsidR="00AB4E83" w:rsidRPr="00CA77A1">
        <w:rPr>
          <w:rFonts w:ascii="Segoe UI" w:hAnsi="Segoe UI" w:cs="Segoe UI"/>
          <w:sz w:val="23"/>
          <w:szCs w:val="23"/>
        </w:rPr>
        <w:t>,</w:t>
      </w:r>
      <w:r w:rsidRPr="00CA77A1">
        <w:rPr>
          <w:rFonts w:ascii="Segoe UI" w:hAnsi="Segoe UI" w:cs="Segoe UI"/>
          <w:sz w:val="23"/>
          <w:szCs w:val="23"/>
        </w:rPr>
        <w:t xml:space="preserve"> </w:t>
      </w:r>
      <w:r w:rsidR="00AB4E83" w:rsidRPr="00CA77A1">
        <w:rPr>
          <w:rFonts w:ascii="Segoe UI" w:hAnsi="Segoe UI" w:cs="Segoe UI"/>
          <w:sz w:val="23"/>
          <w:szCs w:val="23"/>
        </w:rPr>
        <w:t>in modo da riunir</w:t>
      </w:r>
      <w:r w:rsidRPr="00CA77A1">
        <w:rPr>
          <w:rFonts w:ascii="Segoe UI" w:hAnsi="Segoe UI" w:cs="Segoe UI"/>
          <w:sz w:val="23"/>
          <w:szCs w:val="23"/>
        </w:rPr>
        <w:t>n</w:t>
      </w:r>
      <w:r w:rsidR="00AB4E83" w:rsidRPr="00CA77A1">
        <w:rPr>
          <w:rFonts w:ascii="Segoe UI" w:hAnsi="Segoe UI" w:cs="Segoe UI"/>
          <w:sz w:val="23"/>
          <w:szCs w:val="23"/>
        </w:rPr>
        <w:t xml:space="preserve">e le funzioni </w:t>
      </w:r>
      <w:r w:rsidRPr="00CA77A1">
        <w:rPr>
          <w:rFonts w:ascii="Segoe UI" w:hAnsi="Segoe UI" w:cs="Segoe UI"/>
          <w:sz w:val="23"/>
          <w:szCs w:val="23"/>
        </w:rPr>
        <w:t xml:space="preserve">e </w:t>
      </w:r>
      <w:r w:rsidR="005247D5" w:rsidRPr="00CA77A1">
        <w:rPr>
          <w:rFonts w:ascii="Segoe UI" w:hAnsi="Segoe UI" w:cs="Segoe UI"/>
          <w:sz w:val="23"/>
          <w:szCs w:val="23"/>
        </w:rPr>
        <w:t>recuperare una</w:t>
      </w:r>
      <w:r w:rsidRPr="00CA77A1">
        <w:rPr>
          <w:rFonts w:ascii="Segoe UI" w:hAnsi="Segoe UI" w:cs="Segoe UI"/>
          <w:sz w:val="23"/>
          <w:szCs w:val="23"/>
        </w:rPr>
        <w:t xml:space="preserve"> posizione relativa </w:t>
      </w:r>
      <w:r w:rsidR="00AB4E83" w:rsidRPr="00CA77A1">
        <w:rPr>
          <w:rFonts w:ascii="Segoe UI" w:hAnsi="Segoe UI" w:cs="Segoe UI"/>
          <w:sz w:val="23"/>
          <w:szCs w:val="23"/>
        </w:rPr>
        <w:t>all</w:t>
      </w:r>
      <w:r w:rsidR="000A13D6" w:rsidRPr="00CA77A1">
        <w:rPr>
          <w:rFonts w:ascii="Segoe UI" w:hAnsi="Segoe UI" w:cs="Segoe UI"/>
          <w:sz w:val="23"/>
          <w:szCs w:val="23"/>
        </w:rPr>
        <w:t>’</w:t>
      </w:r>
      <w:r w:rsidR="00AB4E83" w:rsidRPr="00CA77A1">
        <w:rPr>
          <w:rFonts w:ascii="Segoe UI" w:hAnsi="Segoe UI" w:cs="Segoe UI"/>
          <w:sz w:val="23"/>
          <w:szCs w:val="23"/>
        </w:rPr>
        <w:t xml:space="preserve">incarico di </w:t>
      </w:r>
      <w:r w:rsidRPr="00CA77A1">
        <w:rPr>
          <w:rFonts w:ascii="Segoe UI" w:hAnsi="Segoe UI" w:cs="Segoe UI"/>
          <w:sz w:val="23"/>
          <w:szCs w:val="23"/>
        </w:rPr>
        <w:t>“</w:t>
      </w:r>
      <w:r w:rsidR="00AB4E83" w:rsidRPr="00CA77A1">
        <w:rPr>
          <w:rFonts w:ascii="Segoe UI" w:hAnsi="Segoe UI" w:cs="Segoe UI"/>
          <w:sz w:val="23"/>
          <w:szCs w:val="23"/>
        </w:rPr>
        <w:t>Manager Privacy</w:t>
      </w:r>
      <w:r w:rsidRPr="00CA77A1">
        <w:rPr>
          <w:rFonts w:ascii="Segoe UI" w:hAnsi="Segoe UI" w:cs="Segoe UI"/>
          <w:sz w:val="23"/>
          <w:szCs w:val="23"/>
        </w:rPr>
        <w:t>”</w:t>
      </w:r>
      <w:r w:rsidR="00AB4E83" w:rsidRPr="00CA77A1">
        <w:rPr>
          <w:rFonts w:ascii="Segoe UI" w:hAnsi="Segoe UI" w:cs="Segoe UI"/>
          <w:sz w:val="23"/>
          <w:szCs w:val="23"/>
        </w:rPr>
        <w:t>.</w:t>
      </w:r>
    </w:p>
    <w:p w14:paraId="29261BC9" w14:textId="34CE03DF" w:rsidR="00AB4E83" w:rsidRPr="00AB4E83" w:rsidRDefault="003C2DEC" w:rsidP="00AB4E83">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In merito a</w:t>
      </w:r>
      <w:r w:rsidR="00AB4E83" w:rsidRPr="00AB4E83">
        <w:rPr>
          <w:rFonts w:ascii="Segoe UI" w:hAnsi="Segoe UI" w:cs="Segoe UI"/>
          <w:sz w:val="23"/>
          <w:szCs w:val="23"/>
        </w:rPr>
        <w:t xml:space="preserve">l Corpo della Guardia di finanza, si </w:t>
      </w:r>
      <w:r>
        <w:rPr>
          <w:rFonts w:ascii="Segoe UI" w:hAnsi="Segoe UI" w:cs="Segoe UI"/>
          <w:sz w:val="23"/>
          <w:szCs w:val="23"/>
        </w:rPr>
        <w:t>stabiliscono nuovi meccanismi in relazione al</w:t>
      </w:r>
      <w:r w:rsidR="00AB4E83" w:rsidRPr="00AB4E83">
        <w:rPr>
          <w:rFonts w:ascii="Segoe UI" w:hAnsi="Segoe UI" w:cs="Segoe UI"/>
          <w:sz w:val="23"/>
          <w:szCs w:val="23"/>
        </w:rPr>
        <w:t>le promozioni conferite in caso di vacanze nei gradi superiori.</w:t>
      </w:r>
    </w:p>
    <w:p w14:paraId="6D6C8E83" w14:textId="0D1A8F1E" w:rsidR="00AB4E83" w:rsidRPr="00AB4E83" w:rsidRDefault="00AB4E83" w:rsidP="00AB4E83">
      <w:pPr>
        <w:pStyle w:val="NormaleWeb"/>
        <w:tabs>
          <w:tab w:val="left" w:pos="284"/>
        </w:tabs>
        <w:spacing w:before="180" w:after="180" w:line="312" w:lineRule="auto"/>
        <w:jc w:val="both"/>
        <w:rPr>
          <w:rFonts w:ascii="Segoe UI" w:hAnsi="Segoe UI" w:cs="Segoe UI"/>
          <w:sz w:val="23"/>
          <w:szCs w:val="23"/>
        </w:rPr>
      </w:pPr>
      <w:r w:rsidRPr="00AB4E83">
        <w:rPr>
          <w:rFonts w:ascii="Segoe UI" w:hAnsi="Segoe UI" w:cs="Segoe UI"/>
          <w:sz w:val="23"/>
          <w:szCs w:val="23"/>
        </w:rPr>
        <w:t xml:space="preserve">In materia di avanzamento degli ufficiali delle Forze armate, </w:t>
      </w:r>
      <w:r w:rsidR="003C2DEC">
        <w:rPr>
          <w:rFonts w:ascii="Segoe UI" w:hAnsi="Segoe UI" w:cs="Segoe UI"/>
          <w:sz w:val="23"/>
          <w:szCs w:val="23"/>
        </w:rPr>
        <w:t>si</w:t>
      </w:r>
      <w:r w:rsidRPr="00AB4E83">
        <w:rPr>
          <w:rFonts w:ascii="Segoe UI" w:hAnsi="Segoe UI" w:cs="Segoe UI"/>
          <w:sz w:val="23"/>
          <w:szCs w:val="23"/>
        </w:rPr>
        <w:t xml:space="preserve"> estende per un ulteriore triennio (2024-2026) la previsione in base alla quale i periodi minimi di comando, attribuzioni specifiche, di servizio e di imbarco, validi ai fini dell</w:t>
      </w:r>
      <w:r w:rsidR="000A13D6">
        <w:rPr>
          <w:rFonts w:ascii="Segoe UI" w:hAnsi="Segoe UI" w:cs="Segoe UI"/>
          <w:sz w:val="23"/>
          <w:szCs w:val="23"/>
        </w:rPr>
        <w:t>’</w:t>
      </w:r>
      <w:r w:rsidRPr="00AB4E83">
        <w:rPr>
          <w:rFonts w:ascii="Segoe UI" w:hAnsi="Segoe UI" w:cs="Segoe UI"/>
          <w:sz w:val="23"/>
          <w:szCs w:val="23"/>
        </w:rPr>
        <w:t>avanzamento, sono da intendersi ridotti di 30 giorni.</w:t>
      </w:r>
      <w:r w:rsidR="003C2DEC">
        <w:rPr>
          <w:rFonts w:ascii="Segoe UI" w:hAnsi="Segoe UI" w:cs="Segoe UI"/>
          <w:sz w:val="23"/>
          <w:szCs w:val="23"/>
        </w:rPr>
        <w:t xml:space="preserve"> Inoltre si modificano le norme relative alla ferma degli </w:t>
      </w:r>
      <w:r w:rsidRPr="00AB4E83">
        <w:rPr>
          <w:rFonts w:ascii="Segoe UI" w:hAnsi="Segoe UI" w:cs="Segoe UI"/>
          <w:sz w:val="23"/>
          <w:szCs w:val="23"/>
        </w:rPr>
        <w:t>ufficiali in servizio permanente</w:t>
      </w:r>
      <w:r w:rsidR="003C2DEC">
        <w:rPr>
          <w:rFonts w:ascii="Segoe UI" w:hAnsi="Segoe UI" w:cs="Segoe UI"/>
          <w:sz w:val="23"/>
          <w:szCs w:val="23"/>
        </w:rPr>
        <w:t xml:space="preserve"> destinati a </w:t>
      </w:r>
      <w:r w:rsidR="003C2DEC" w:rsidRPr="00AB4E83">
        <w:rPr>
          <w:rFonts w:ascii="Segoe UI" w:hAnsi="Segoe UI" w:cs="Segoe UI"/>
          <w:sz w:val="23"/>
          <w:szCs w:val="23"/>
        </w:rPr>
        <w:t>incarichi particolarmente qualificati</w:t>
      </w:r>
      <w:r w:rsidRPr="00AB4E83">
        <w:rPr>
          <w:rFonts w:ascii="Segoe UI" w:hAnsi="Segoe UI" w:cs="Segoe UI"/>
          <w:sz w:val="23"/>
          <w:szCs w:val="23"/>
        </w:rPr>
        <w:t>.</w:t>
      </w:r>
    </w:p>
    <w:p w14:paraId="752E5E5A" w14:textId="122B5CF5" w:rsidR="00AB4E83" w:rsidRPr="00AB4E83" w:rsidRDefault="003C2DEC" w:rsidP="00AB4E83">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A</w:t>
      </w:r>
      <w:r w:rsidR="00AB4E83" w:rsidRPr="00AB4E83">
        <w:rPr>
          <w:rFonts w:ascii="Segoe UI" w:hAnsi="Segoe UI" w:cs="Segoe UI"/>
          <w:sz w:val="23"/>
          <w:szCs w:val="23"/>
        </w:rPr>
        <w:t>ttraverso apposito concorso per titoli da indire nell</w:t>
      </w:r>
      <w:r w:rsidR="000A13D6">
        <w:rPr>
          <w:rFonts w:ascii="Segoe UI" w:hAnsi="Segoe UI" w:cs="Segoe UI"/>
          <w:sz w:val="23"/>
          <w:szCs w:val="23"/>
        </w:rPr>
        <w:t>’</w:t>
      </w:r>
      <w:r w:rsidR="00AB4E83" w:rsidRPr="00AB4E83">
        <w:rPr>
          <w:rFonts w:ascii="Segoe UI" w:hAnsi="Segoe UI" w:cs="Segoe UI"/>
          <w:sz w:val="23"/>
          <w:szCs w:val="23"/>
        </w:rPr>
        <w:t xml:space="preserve">anno 2024, </w:t>
      </w:r>
      <w:r>
        <w:rPr>
          <w:rFonts w:ascii="Segoe UI" w:hAnsi="Segoe UI" w:cs="Segoe UI"/>
          <w:sz w:val="23"/>
          <w:szCs w:val="23"/>
        </w:rPr>
        <w:t xml:space="preserve">si consentirà </w:t>
      </w:r>
      <w:r w:rsidR="00AB4E83" w:rsidRPr="00AB4E83">
        <w:rPr>
          <w:rFonts w:ascii="Segoe UI" w:hAnsi="Segoe UI" w:cs="Segoe UI"/>
          <w:sz w:val="23"/>
          <w:szCs w:val="23"/>
        </w:rPr>
        <w:t>di completare il processo di transito nel ruolo marescialli, già avviato con analoghi concorsi, per sergenti e volontari in servizio permanente in possesso di titoli e particolari abilitazioni nel campo delle professioni sanitarie.</w:t>
      </w:r>
    </w:p>
    <w:p w14:paraId="3DE50741" w14:textId="3F4141C6" w:rsidR="00AB4E83" w:rsidRPr="00AB4E83" w:rsidRDefault="003C2DEC" w:rsidP="00AB4E83">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I</w:t>
      </w:r>
      <w:r w:rsidR="00AB4E83" w:rsidRPr="00AB4E83">
        <w:rPr>
          <w:rFonts w:ascii="Segoe UI" w:hAnsi="Segoe UI" w:cs="Segoe UI"/>
          <w:sz w:val="23"/>
          <w:szCs w:val="23"/>
        </w:rPr>
        <w:t>n materia di incarichi aggiuntivi conferiti ai dirigenti di livello non generale del Corpo nazionale dei Vigili del fuoco in ragione del loro ufficio o comunque attribuiti dall</w:t>
      </w:r>
      <w:r w:rsidR="000A13D6">
        <w:rPr>
          <w:rFonts w:ascii="Segoe UI" w:hAnsi="Segoe UI" w:cs="Segoe UI"/>
          <w:sz w:val="23"/>
          <w:szCs w:val="23"/>
        </w:rPr>
        <w:t>’</w:t>
      </w:r>
      <w:r w:rsidR="00AB4E83" w:rsidRPr="00AB4E83">
        <w:rPr>
          <w:rFonts w:ascii="Segoe UI" w:hAnsi="Segoe UI" w:cs="Segoe UI"/>
          <w:sz w:val="23"/>
          <w:szCs w:val="23"/>
        </w:rPr>
        <w:t xml:space="preserve">amministrazione o su designazione della stessa, in parziale deroga al principio della onnicomprensività della retribuzione dei dirigenti pubblici, viene riconosciuta agli stessi una quota dei compensi spettanti che quindi non affluisce al </w:t>
      </w:r>
      <w:r>
        <w:rPr>
          <w:rFonts w:ascii="Segoe UI" w:hAnsi="Segoe UI" w:cs="Segoe UI"/>
          <w:sz w:val="23"/>
          <w:szCs w:val="23"/>
        </w:rPr>
        <w:t>“</w:t>
      </w:r>
      <w:r w:rsidR="00AB4E83" w:rsidRPr="00AB4E83">
        <w:rPr>
          <w:rFonts w:ascii="Segoe UI" w:hAnsi="Segoe UI" w:cs="Segoe UI"/>
          <w:sz w:val="23"/>
          <w:szCs w:val="23"/>
        </w:rPr>
        <w:t>fondo per la retribuzione di rischio e di posizione e</w:t>
      </w:r>
      <w:r>
        <w:rPr>
          <w:rFonts w:ascii="Segoe UI" w:hAnsi="Segoe UI" w:cs="Segoe UI"/>
          <w:sz w:val="23"/>
          <w:szCs w:val="23"/>
        </w:rPr>
        <w:t xml:space="preserve"> </w:t>
      </w:r>
      <w:r w:rsidR="00AB4E83" w:rsidRPr="00AB4E83">
        <w:rPr>
          <w:rFonts w:ascii="Segoe UI" w:hAnsi="Segoe UI" w:cs="Segoe UI"/>
          <w:sz w:val="23"/>
          <w:szCs w:val="23"/>
        </w:rPr>
        <w:t>per la retribuzione di risultato dei primi dirigenti e dei dirigenti superiori del Corpo nazionale dei vigili del</w:t>
      </w:r>
      <w:r>
        <w:rPr>
          <w:rFonts w:ascii="Segoe UI" w:hAnsi="Segoe UI" w:cs="Segoe UI"/>
          <w:sz w:val="23"/>
          <w:szCs w:val="23"/>
        </w:rPr>
        <w:t xml:space="preserve"> </w:t>
      </w:r>
      <w:r w:rsidR="00AB4E83" w:rsidRPr="00AB4E83">
        <w:rPr>
          <w:rFonts w:ascii="Segoe UI" w:hAnsi="Segoe UI" w:cs="Segoe UI"/>
          <w:sz w:val="23"/>
          <w:szCs w:val="23"/>
        </w:rPr>
        <w:t>fuoco</w:t>
      </w:r>
      <w:r>
        <w:rPr>
          <w:rFonts w:ascii="Segoe UI" w:hAnsi="Segoe UI" w:cs="Segoe UI"/>
          <w:sz w:val="23"/>
          <w:szCs w:val="23"/>
        </w:rPr>
        <w:t>”</w:t>
      </w:r>
      <w:r w:rsidR="00AB4E83" w:rsidRPr="00AB4E83">
        <w:rPr>
          <w:rFonts w:ascii="Segoe UI" w:hAnsi="Segoe UI" w:cs="Segoe UI"/>
          <w:sz w:val="23"/>
          <w:szCs w:val="23"/>
        </w:rPr>
        <w:t>.</w:t>
      </w:r>
    </w:p>
    <w:p w14:paraId="468C4618" w14:textId="3C2B9B33" w:rsidR="00B80039" w:rsidRPr="00AB4E83" w:rsidRDefault="00B80039" w:rsidP="00B80039">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Inoltre,</w:t>
      </w:r>
      <w:r w:rsidR="00AB4E83" w:rsidRPr="00AB4E83">
        <w:rPr>
          <w:rFonts w:ascii="Segoe UI" w:hAnsi="Segoe UI" w:cs="Segoe UI"/>
          <w:sz w:val="23"/>
          <w:szCs w:val="23"/>
        </w:rPr>
        <w:t xml:space="preserve"> si prevede una delega al Governo per l</w:t>
      </w:r>
      <w:r w:rsidR="000A13D6">
        <w:rPr>
          <w:rFonts w:ascii="Segoe UI" w:hAnsi="Segoe UI" w:cs="Segoe UI"/>
          <w:sz w:val="23"/>
          <w:szCs w:val="23"/>
        </w:rPr>
        <w:t>’</w:t>
      </w:r>
      <w:r w:rsidR="00AB4E83" w:rsidRPr="00AB4E83">
        <w:rPr>
          <w:rFonts w:ascii="Segoe UI" w:hAnsi="Segoe UI" w:cs="Segoe UI"/>
          <w:sz w:val="23"/>
          <w:szCs w:val="23"/>
        </w:rPr>
        <w:t xml:space="preserve">adozione di uno o più decreti legislativi finalizzati al riordino e alla riorganizzazione, anche sotto il profilo ordinamentale, del Corpo nazionale dei vigili del fuoco. </w:t>
      </w:r>
      <w:r>
        <w:rPr>
          <w:rFonts w:ascii="Segoe UI" w:hAnsi="Segoe UI" w:cs="Segoe UI"/>
          <w:sz w:val="23"/>
          <w:szCs w:val="23"/>
        </w:rPr>
        <w:t xml:space="preserve">Tra gli obiettivi della delega vi sono </w:t>
      </w:r>
      <w:r w:rsidR="00AB4E83" w:rsidRPr="00AB4E83">
        <w:rPr>
          <w:rFonts w:ascii="Segoe UI" w:hAnsi="Segoe UI" w:cs="Segoe UI"/>
          <w:sz w:val="23"/>
          <w:szCs w:val="23"/>
        </w:rPr>
        <w:t>l</w:t>
      </w:r>
      <w:r w:rsidR="000A13D6">
        <w:rPr>
          <w:rFonts w:ascii="Segoe UI" w:hAnsi="Segoe UI" w:cs="Segoe UI"/>
          <w:sz w:val="23"/>
          <w:szCs w:val="23"/>
        </w:rPr>
        <w:t>’</w:t>
      </w:r>
      <w:r w:rsidR="00AB4E83" w:rsidRPr="00AB4E83">
        <w:rPr>
          <w:rFonts w:ascii="Segoe UI" w:hAnsi="Segoe UI" w:cs="Segoe UI"/>
          <w:sz w:val="23"/>
          <w:szCs w:val="23"/>
        </w:rPr>
        <w:t xml:space="preserve">ottimizzazione delle funzioni e dei compiti </w:t>
      </w:r>
      <w:r w:rsidR="00AB4E83" w:rsidRPr="00AB4E83">
        <w:rPr>
          <w:rFonts w:ascii="Segoe UI" w:hAnsi="Segoe UI" w:cs="Segoe UI"/>
          <w:sz w:val="23"/>
          <w:szCs w:val="23"/>
        </w:rPr>
        <w:lastRenderedPageBreak/>
        <w:t>del Corpo, anche con soppressione, ridefinizione ed istituzioni dei ruoli e delle qualifiche esistenti e conseguente rideterminazione delle relative dotazioni organiche.</w:t>
      </w:r>
    </w:p>
    <w:p w14:paraId="13648292" w14:textId="10C70281" w:rsidR="00AB4E83" w:rsidRDefault="009C40FB" w:rsidP="00AB4E83">
      <w:pPr>
        <w:pStyle w:val="NormaleWeb"/>
        <w:tabs>
          <w:tab w:val="left" w:pos="284"/>
        </w:tabs>
        <w:spacing w:before="180" w:after="180" w:line="312" w:lineRule="auto"/>
        <w:jc w:val="both"/>
        <w:rPr>
          <w:rFonts w:ascii="Segoe UI" w:hAnsi="Segoe UI" w:cs="Segoe UI"/>
          <w:sz w:val="23"/>
          <w:szCs w:val="23"/>
        </w:rPr>
      </w:pPr>
      <w:r w:rsidRPr="00AB4E83">
        <w:rPr>
          <w:rFonts w:ascii="Segoe UI" w:hAnsi="Segoe UI" w:cs="Segoe UI"/>
          <w:sz w:val="23"/>
          <w:szCs w:val="23"/>
        </w:rPr>
        <w:t xml:space="preserve">Per far fronte alle attività connesse al </w:t>
      </w:r>
      <w:r>
        <w:rPr>
          <w:rFonts w:ascii="Segoe UI" w:hAnsi="Segoe UI" w:cs="Segoe UI"/>
          <w:sz w:val="23"/>
          <w:szCs w:val="23"/>
        </w:rPr>
        <w:t>contrasto all</w:t>
      </w:r>
      <w:r w:rsidR="000A13D6">
        <w:rPr>
          <w:rFonts w:ascii="Segoe UI" w:hAnsi="Segoe UI" w:cs="Segoe UI"/>
          <w:sz w:val="23"/>
          <w:szCs w:val="23"/>
        </w:rPr>
        <w:t>’</w:t>
      </w:r>
      <w:r>
        <w:rPr>
          <w:rFonts w:ascii="Segoe UI" w:hAnsi="Segoe UI" w:cs="Segoe UI"/>
          <w:sz w:val="23"/>
          <w:szCs w:val="23"/>
        </w:rPr>
        <w:t xml:space="preserve">immigrazione illegale, </w:t>
      </w:r>
      <w:r w:rsidRPr="00AB4E83">
        <w:rPr>
          <w:rFonts w:ascii="Segoe UI" w:hAnsi="Segoe UI" w:cs="Segoe UI"/>
          <w:sz w:val="23"/>
          <w:szCs w:val="23"/>
        </w:rPr>
        <w:t>si prevede che la procedura flessibile di definizione delle dotazioni organiche dei volontari del Corpo delle capitanerie di porto e di</w:t>
      </w:r>
      <w:r>
        <w:rPr>
          <w:rFonts w:ascii="Segoe UI" w:hAnsi="Segoe UI" w:cs="Segoe UI"/>
          <w:sz w:val="23"/>
          <w:szCs w:val="23"/>
        </w:rPr>
        <w:t xml:space="preserve"> </w:t>
      </w:r>
      <w:r w:rsidR="00AB4E83" w:rsidRPr="00AB4E83">
        <w:rPr>
          <w:rFonts w:ascii="Segoe UI" w:hAnsi="Segoe UI" w:cs="Segoe UI"/>
          <w:sz w:val="23"/>
          <w:szCs w:val="23"/>
        </w:rPr>
        <w:t>personale del Corpo delle capitanerie diporto - Guardia costiera</w:t>
      </w:r>
      <w:r>
        <w:rPr>
          <w:rFonts w:ascii="Segoe UI" w:hAnsi="Segoe UI" w:cs="Segoe UI"/>
          <w:sz w:val="23"/>
          <w:szCs w:val="23"/>
        </w:rPr>
        <w:t xml:space="preserve"> </w:t>
      </w:r>
      <w:r w:rsidR="00AB4E83" w:rsidRPr="00AB4E83">
        <w:rPr>
          <w:rFonts w:ascii="Segoe UI" w:hAnsi="Segoe UI" w:cs="Segoe UI"/>
          <w:sz w:val="23"/>
          <w:szCs w:val="23"/>
        </w:rPr>
        <w:t xml:space="preserve">si applichi anche a decorrere dal gennaio 2024 e fino al 31 dicembre 2028. </w:t>
      </w:r>
      <w:r>
        <w:rPr>
          <w:rFonts w:ascii="Segoe UI" w:hAnsi="Segoe UI" w:cs="Segoe UI"/>
          <w:sz w:val="23"/>
          <w:szCs w:val="23"/>
        </w:rPr>
        <w:t>L</w:t>
      </w:r>
      <w:r w:rsidR="00AB4E83" w:rsidRPr="00AB4E83">
        <w:rPr>
          <w:rFonts w:ascii="Segoe UI" w:hAnsi="Segoe UI" w:cs="Segoe UI"/>
          <w:sz w:val="23"/>
          <w:szCs w:val="23"/>
        </w:rPr>
        <w:t>a norma indica</w:t>
      </w:r>
      <w:r>
        <w:rPr>
          <w:rFonts w:ascii="Segoe UI" w:hAnsi="Segoe UI" w:cs="Segoe UI"/>
          <w:sz w:val="23"/>
          <w:szCs w:val="23"/>
        </w:rPr>
        <w:t>,</w:t>
      </w:r>
      <w:r w:rsidR="00AB4E83" w:rsidRPr="00AB4E83">
        <w:rPr>
          <w:rFonts w:ascii="Segoe UI" w:hAnsi="Segoe UI" w:cs="Segoe UI"/>
          <w:sz w:val="23"/>
          <w:szCs w:val="23"/>
        </w:rPr>
        <w:t xml:space="preserve"> per ciascun anno, i numeri massimi che potranno essere oggetto del decreto interministeriale</w:t>
      </w:r>
      <w:r>
        <w:rPr>
          <w:rFonts w:ascii="Segoe UI" w:hAnsi="Segoe UI" w:cs="Segoe UI"/>
          <w:sz w:val="23"/>
          <w:szCs w:val="23"/>
        </w:rPr>
        <w:t xml:space="preserve"> attuativo</w:t>
      </w:r>
      <w:r w:rsidR="00AB4E83" w:rsidRPr="00AB4E83">
        <w:rPr>
          <w:rFonts w:ascii="Segoe UI" w:hAnsi="Segoe UI" w:cs="Segoe UI"/>
          <w:sz w:val="23"/>
          <w:szCs w:val="23"/>
        </w:rPr>
        <w:t>.</w:t>
      </w:r>
    </w:p>
    <w:p w14:paraId="5E6F698C" w14:textId="77777777" w:rsidR="009C40FB" w:rsidRDefault="009C40FB" w:rsidP="00AB4E83">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Si interviene poi in merito al </w:t>
      </w:r>
      <w:r w:rsidRPr="00AB4E83">
        <w:rPr>
          <w:rFonts w:ascii="Segoe UI" w:hAnsi="Segoe UI" w:cs="Segoe UI"/>
          <w:sz w:val="23"/>
          <w:szCs w:val="23"/>
        </w:rPr>
        <w:t>trattamento economico</w:t>
      </w:r>
      <w:r>
        <w:rPr>
          <w:rFonts w:ascii="Segoe UI" w:hAnsi="Segoe UI" w:cs="Segoe UI"/>
          <w:sz w:val="23"/>
          <w:szCs w:val="23"/>
        </w:rPr>
        <w:t xml:space="preserve"> e</w:t>
      </w:r>
      <w:r w:rsidRPr="00AB4E83">
        <w:rPr>
          <w:rFonts w:ascii="Segoe UI" w:hAnsi="Segoe UI" w:cs="Segoe UI"/>
          <w:sz w:val="23"/>
          <w:szCs w:val="23"/>
        </w:rPr>
        <w:t xml:space="preserve"> previdenziale e </w:t>
      </w:r>
      <w:r>
        <w:rPr>
          <w:rFonts w:ascii="Segoe UI" w:hAnsi="Segoe UI" w:cs="Segoe UI"/>
          <w:sz w:val="23"/>
          <w:szCs w:val="23"/>
        </w:rPr>
        <w:t xml:space="preserve">ai </w:t>
      </w:r>
      <w:r w:rsidRPr="00AB4E83">
        <w:rPr>
          <w:rFonts w:ascii="Segoe UI" w:hAnsi="Segoe UI" w:cs="Segoe UI"/>
          <w:sz w:val="23"/>
          <w:szCs w:val="23"/>
        </w:rPr>
        <w:t>benefici a favore del personale del comparto sicurezza, difesa e soccorso pubblico</w:t>
      </w:r>
      <w:r>
        <w:rPr>
          <w:rFonts w:ascii="Segoe UI" w:hAnsi="Segoe UI" w:cs="Segoe UI"/>
          <w:sz w:val="23"/>
          <w:szCs w:val="23"/>
        </w:rPr>
        <w:t>.</w:t>
      </w:r>
    </w:p>
    <w:p w14:paraId="28128012" w14:textId="2D565F3A" w:rsidR="00AB4E83" w:rsidRPr="00AB4E83" w:rsidRDefault="009C40FB" w:rsidP="006653F8">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In particolare, </w:t>
      </w:r>
      <w:r w:rsidR="00AB4E83" w:rsidRPr="00AB4E83">
        <w:rPr>
          <w:rFonts w:ascii="Segoe UI" w:hAnsi="Segoe UI" w:cs="Segoe UI"/>
          <w:sz w:val="23"/>
          <w:szCs w:val="23"/>
        </w:rPr>
        <w:t xml:space="preserve">in materia di area negoziale del personale dirigente delle Forze di polizia e delle Forze armate, al fine di dare piena attuazione alle </w:t>
      </w:r>
      <w:r>
        <w:rPr>
          <w:rFonts w:ascii="Segoe UI" w:hAnsi="Segoe UI" w:cs="Segoe UI"/>
          <w:sz w:val="23"/>
          <w:szCs w:val="23"/>
        </w:rPr>
        <w:t xml:space="preserve">norme di </w:t>
      </w:r>
      <w:r w:rsidRPr="009C40FB">
        <w:rPr>
          <w:rFonts w:ascii="Segoe UI" w:hAnsi="Segoe UI" w:cs="Segoe UI"/>
          <w:sz w:val="23"/>
          <w:szCs w:val="23"/>
        </w:rPr>
        <w:t>adeguamento delle procedure di contrattazione per il personale delle Forze armate e delle Forze di polizia a ordinamento militare</w:t>
      </w:r>
      <w:r>
        <w:rPr>
          <w:rFonts w:ascii="Segoe UI" w:hAnsi="Segoe UI" w:cs="Segoe UI"/>
          <w:sz w:val="23"/>
          <w:szCs w:val="23"/>
        </w:rPr>
        <w:t xml:space="preserve"> e </w:t>
      </w:r>
      <w:r w:rsidRPr="009C40FB">
        <w:rPr>
          <w:rFonts w:ascii="Segoe UI" w:hAnsi="Segoe UI" w:cs="Segoe UI"/>
          <w:sz w:val="23"/>
          <w:szCs w:val="23"/>
        </w:rPr>
        <w:t>per l</w:t>
      </w:r>
      <w:r w:rsidR="000A13D6">
        <w:rPr>
          <w:rFonts w:ascii="Segoe UI" w:hAnsi="Segoe UI" w:cs="Segoe UI"/>
          <w:sz w:val="23"/>
          <w:szCs w:val="23"/>
        </w:rPr>
        <w:t>’</w:t>
      </w:r>
      <w:r w:rsidRPr="009C40FB">
        <w:rPr>
          <w:rFonts w:ascii="Segoe UI" w:hAnsi="Segoe UI" w:cs="Segoe UI"/>
          <w:sz w:val="23"/>
          <w:szCs w:val="23"/>
        </w:rPr>
        <w:t>istituzione delle aree negoziali per i dirigenti</w:t>
      </w:r>
      <w:r>
        <w:rPr>
          <w:rFonts w:ascii="Segoe UI" w:hAnsi="Segoe UI" w:cs="Segoe UI"/>
          <w:sz w:val="23"/>
          <w:szCs w:val="23"/>
        </w:rPr>
        <w:t xml:space="preserve"> (decreto legislativo </w:t>
      </w:r>
      <w:r w:rsidRPr="009C40FB">
        <w:rPr>
          <w:rFonts w:ascii="Segoe UI" w:hAnsi="Segoe UI" w:cs="Segoe UI"/>
          <w:sz w:val="23"/>
          <w:szCs w:val="23"/>
        </w:rPr>
        <w:t>25 novembre 2022, n. 206</w:t>
      </w:r>
      <w:r>
        <w:rPr>
          <w:rFonts w:ascii="Segoe UI" w:hAnsi="Segoe UI" w:cs="Segoe UI"/>
          <w:sz w:val="23"/>
          <w:szCs w:val="23"/>
        </w:rPr>
        <w:t xml:space="preserve">), </w:t>
      </w:r>
      <w:r w:rsidR="006653F8">
        <w:rPr>
          <w:rFonts w:ascii="Segoe UI" w:hAnsi="Segoe UI" w:cs="Segoe UI"/>
          <w:sz w:val="23"/>
          <w:szCs w:val="23"/>
        </w:rPr>
        <w:t xml:space="preserve">si modifica </w:t>
      </w:r>
      <w:r w:rsidR="00AB4E83" w:rsidRPr="00AB4E83">
        <w:rPr>
          <w:rFonts w:ascii="Segoe UI" w:hAnsi="Segoe UI" w:cs="Segoe UI"/>
          <w:sz w:val="23"/>
          <w:szCs w:val="23"/>
        </w:rPr>
        <w:t xml:space="preserve">il </w:t>
      </w:r>
      <w:r w:rsidR="006653F8">
        <w:rPr>
          <w:rFonts w:ascii="Segoe UI" w:hAnsi="Segoe UI" w:cs="Segoe UI"/>
          <w:sz w:val="23"/>
          <w:szCs w:val="23"/>
        </w:rPr>
        <w:t xml:space="preserve">meccanismo di </w:t>
      </w:r>
      <w:r w:rsidR="00AB4E83" w:rsidRPr="00AB4E83">
        <w:rPr>
          <w:rFonts w:ascii="Segoe UI" w:hAnsi="Segoe UI" w:cs="Segoe UI"/>
          <w:sz w:val="23"/>
          <w:szCs w:val="23"/>
        </w:rPr>
        <w:t>finanziamento delle aree negoziali</w:t>
      </w:r>
      <w:r w:rsidR="009D467A">
        <w:rPr>
          <w:rFonts w:ascii="Segoe UI" w:hAnsi="Segoe UI" w:cs="Segoe UI"/>
          <w:sz w:val="23"/>
          <w:szCs w:val="23"/>
        </w:rPr>
        <w:t xml:space="preserve"> stesse</w:t>
      </w:r>
      <w:r w:rsidR="00AB4E83" w:rsidRPr="00AB4E83">
        <w:rPr>
          <w:rFonts w:ascii="Segoe UI" w:hAnsi="Segoe UI" w:cs="Segoe UI"/>
          <w:sz w:val="23"/>
          <w:szCs w:val="23"/>
        </w:rPr>
        <w:t>.</w:t>
      </w:r>
    </w:p>
    <w:p w14:paraId="5AD25677" w14:textId="65900344" w:rsidR="00AB4E83" w:rsidRDefault="009D467A" w:rsidP="00AB4E83">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Inoltre, si t</w:t>
      </w:r>
      <w:r w:rsidR="00AB4E83" w:rsidRPr="00AB4E83">
        <w:rPr>
          <w:rFonts w:ascii="Segoe UI" w:hAnsi="Segoe UI" w:cs="Segoe UI"/>
          <w:sz w:val="23"/>
          <w:szCs w:val="23"/>
        </w:rPr>
        <w:t>rasforma</w:t>
      </w:r>
      <w:r>
        <w:rPr>
          <w:rFonts w:ascii="Segoe UI" w:hAnsi="Segoe UI" w:cs="Segoe UI"/>
          <w:sz w:val="23"/>
          <w:szCs w:val="23"/>
        </w:rPr>
        <w:t xml:space="preserve"> i</w:t>
      </w:r>
      <w:r w:rsidR="00AB4E83" w:rsidRPr="00AB4E83">
        <w:rPr>
          <w:rFonts w:ascii="Segoe UI" w:hAnsi="Segoe UI" w:cs="Segoe UI"/>
          <w:sz w:val="23"/>
          <w:szCs w:val="23"/>
        </w:rPr>
        <w:t>l Fondo di assistenza per il personale della Polizia di Stato in Fondazione</w:t>
      </w:r>
      <w:r>
        <w:rPr>
          <w:rFonts w:ascii="Segoe UI" w:hAnsi="Segoe UI" w:cs="Segoe UI"/>
          <w:sz w:val="23"/>
          <w:szCs w:val="23"/>
        </w:rPr>
        <w:t xml:space="preserve">, della quale si elencano le </w:t>
      </w:r>
      <w:r w:rsidR="00AB4E83" w:rsidRPr="00AB4E83">
        <w:rPr>
          <w:rFonts w:ascii="Segoe UI" w:hAnsi="Segoe UI" w:cs="Segoe UI"/>
          <w:sz w:val="23"/>
          <w:szCs w:val="23"/>
        </w:rPr>
        <w:t xml:space="preserve">finalità istituzionali, tra </w:t>
      </w:r>
      <w:r>
        <w:rPr>
          <w:rFonts w:ascii="Segoe UI" w:hAnsi="Segoe UI" w:cs="Segoe UI"/>
          <w:sz w:val="23"/>
          <w:szCs w:val="23"/>
        </w:rPr>
        <w:t>le quali</w:t>
      </w:r>
      <w:r w:rsidR="00AB4E83" w:rsidRPr="00AB4E83">
        <w:rPr>
          <w:rFonts w:ascii="Segoe UI" w:hAnsi="Segoe UI" w:cs="Segoe UI"/>
          <w:sz w:val="23"/>
          <w:szCs w:val="23"/>
        </w:rPr>
        <w:t xml:space="preserve"> </w:t>
      </w:r>
      <w:r>
        <w:rPr>
          <w:rFonts w:ascii="Segoe UI" w:hAnsi="Segoe UI" w:cs="Segoe UI"/>
          <w:sz w:val="23"/>
          <w:szCs w:val="23"/>
        </w:rPr>
        <w:t>l</w:t>
      </w:r>
      <w:r w:rsidR="000A13D6">
        <w:rPr>
          <w:rFonts w:ascii="Segoe UI" w:hAnsi="Segoe UI" w:cs="Segoe UI"/>
          <w:sz w:val="23"/>
          <w:szCs w:val="23"/>
        </w:rPr>
        <w:t>’</w:t>
      </w:r>
      <w:r w:rsidR="00AB4E83" w:rsidRPr="00AB4E83">
        <w:rPr>
          <w:rFonts w:ascii="Segoe UI" w:hAnsi="Segoe UI" w:cs="Segoe UI"/>
          <w:sz w:val="23"/>
          <w:szCs w:val="23"/>
        </w:rPr>
        <w:t>assistenza agli orfani del personale; l</w:t>
      </w:r>
      <w:r w:rsidR="000A13D6">
        <w:rPr>
          <w:rFonts w:ascii="Segoe UI" w:hAnsi="Segoe UI" w:cs="Segoe UI"/>
          <w:sz w:val="23"/>
          <w:szCs w:val="23"/>
        </w:rPr>
        <w:t>’</w:t>
      </w:r>
      <w:r w:rsidR="00AB4E83" w:rsidRPr="00AB4E83">
        <w:rPr>
          <w:rFonts w:ascii="Segoe UI" w:hAnsi="Segoe UI" w:cs="Segoe UI"/>
          <w:sz w:val="23"/>
          <w:szCs w:val="23"/>
        </w:rPr>
        <w:t>assistenza scolastica a favore dei figli degli appartenenti alla Polizia di Stato; la stipula di determinati contratti di assicurazione; la concessione di sovvenzioni al personale per grave malattia, per onerosità delle cure</w:t>
      </w:r>
      <w:r>
        <w:rPr>
          <w:rFonts w:ascii="Segoe UI" w:hAnsi="Segoe UI" w:cs="Segoe UI"/>
          <w:sz w:val="23"/>
          <w:szCs w:val="23"/>
        </w:rPr>
        <w:t>,</w:t>
      </w:r>
      <w:r w:rsidR="00AB4E83" w:rsidRPr="00AB4E83">
        <w:rPr>
          <w:rFonts w:ascii="Segoe UI" w:hAnsi="Segoe UI" w:cs="Segoe UI"/>
          <w:sz w:val="23"/>
          <w:szCs w:val="23"/>
        </w:rPr>
        <w:t xml:space="preserve"> per stato di indigenza o per altro particolare stato di necessità e l</w:t>
      </w:r>
      <w:r w:rsidR="000A13D6">
        <w:rPr>
          <w:rFonts w:ascii="Segoe UI" w:hAnsi="Segoe UI" w:cs="Segoe UI"/>
          <w:sz w:val="23"/>
          <w:szCs w:val="23"/>
        </w:rPr>
        <w:t>’</w:t>
      </w:r>
      <w:r w:rsidR="00AB4E83" w:rsidRPr="00AB4E83">
        <w:rPr>
          <w:rFonts w:ascii="Segoe UI" w:hAnsi="Segoe UI" w:cs="Segoe UI"/>
          <w:sz w:val="23"/>
          <w:szCs w:val="23"/>
        </w:rPr>
        <w:t>assistenza sociale e sanitaria.</w:t>
      </w:r>
    </w:p>
    <w:p w14:paraId="30BBD922" w14:textId="1BEF09D4" w:rsidR="005828B7" w:rsidRPr="00AB4E83" w:rsidRDefault="00DC2C96" w:rsidP="00AB4E83">
      <w:pPr>
        <w:pStyle w:val="NormaleWeb"/>
        <w:tabs>
          <w:tab w:val="left" w:pos="284"/>
        </w:tabs>
        <w:spacing w:before="180" w:after="180" w:line="312" w:lineRule="auto"/>
        <w:jc w:val="both"/>
        <w:rPr>
          <w:rFonts w:ascii="Segoe UI" w:hAnsi="Segoe UI" w:cs="Segoe UI"/>
          <w:sz w:val="23"/>
          <w:szCs w:val="23"/>
        </w:rPr>
      </w:pPr>
      <w:r w:rsidRPr="00B13018">
        <w:rPr>
          <w:rFonts w:ascii="Segoe UI" w:hAnsi="Segoe UI" w:cs="Segoe UI"/>
          <w:sz w:val="23"/>
          <w:szCs w:val="23"/>
        </w:rPr>
        <w:t xml:space="preserve">Il Consiglio dei </w:t>
      </w:r>
      <w:r w:rsidR="005828B7" w:rsidRPr="00B13018">
        <w:rPr>
          <w:rFonts w:ascii="Segoe UI" w:hAnsi="Segoe UI" w:cs="Segoe UI"/>
          <w:sz w:val="23"/>
          <w:szCs w:val="23"/>
        </w:rPr>
        <w:t>m</w:t>
      </w:r>
      <w:r w:rsidRPr="00B13018">
        <w:rPr>
          <w:rFonts w:ascii="Segoe UI" w:hAnsi="Segoe UI" w:cs="Segoe UI"/>
          <w:sz w:val="23"/>
          <w:szCs w:val="23"/>
        </w:rPr>
        <w:t>inistri ha poi convenuto sull</w:t>
      </w:r>
      <w:r w:rsidR="00441DA8" w:rsidRPr="00B13018">
        <w:rPr>
          <w:rFonts w:ascii="Segoe UI" w:hAnsi="Segoe UI" w:cs="Segoe UI"/>
          <w:sz w:val="23"/>
          <w:szCs w:val="23"/>
        </w:rPr>
        <w:t>’</w:t>
      </w:r>
      <w:r w:rsidRPr="00B13018">
        <w:rPr>
          <w:rFonts w:ascii="Segoe UI" w:hAnsi="Segoe UI" w:cs="Segoe UI"/>
          <w:sz w:val="23"/>
          <w:szCs w:val="23"/>
        </w:rPr>
        <w:t xml:space="preserve">istituzione di un </w:t>
      </w:r>
      <w:r w:rsidR="00441DA8" w:rsidRPr="00B13018">
        <w:rPr>
          <w:rFonts w:ascii="Segoe UI" w:hAnsi="Segoe UI" w:cs="Segoe UI"/>
          <w:sz w:val="23"/>
          <w:szCs w:val="23"/>
        </w:rPr>
        <w:t>f</w:t>
      </w:r>
      <w:r w:rsidRPr="00B13018">
        <w:rPr>
          <w:rFonts w:ascii="Segoe UI" w:hAnsi="Segoe UI" w:cs="Segoe UI"/>
          <w:sz w:val="23"/>
          <w:szCs w:val="23"/>
        </w:rPr>
        <w:t>ondo di circa 100 milioni di euro</w:t>
      </w:r>
      <w:r w:rsidR="00441DA8" w:rsidRPr="00B13018">
        <w:rPr>
          <w:rFonts w:ascii="Segoe UI" w:hAnsi="Segoe UI" w:cs="Segoe UI"/>
          <w:sz w:val="23"/>
          <w:szCs w:val="23"/>
        </w:rPr>
        <w:t>,</w:t>
      </w:r>
      <w:r w:rsidRPr="00B13018">
        <w:rPr>
          <w:rFonts w:ascii="Segoe UI" w:hAnsi="Segoe UI" w:cs="Segoe UI"/>
          <w:sz w:val="23"/>
          <w:szCs w:val="23"/>
        </w:rPr>
        <w:t xml:space="preserve"> </w:t>
      </w:r>
      <w:r w:rsidR="00441DA8" w:rsidRPr="00B13018">
        <w:rPr>
          <w:rFonts w:ascii="Segoe UI" w:hAnsi="Segoe UI" w:cs="Segoe UI"/>
          <w:sz w:val="23"/>
          <w:szCs w:val="23"/>
        </w:rPr>
        <w:t>destinato a</w:t>
      </w:r>
      <w:r w:rsidR="005828B7" w:rsidRPr="00B13018">
        <w:rPr>
          <w:rFonts w:ascii="Segoe UI" w:hAnsi="Segoe UI" w:cs="Segoe UI"/>
          <w:sz w:val="23"/>
          <w:szCs w:val="23"/>
        </w:rPr>
        <w:t>ll’avvio della previdenza complementare</w:t>
      </w:r>
      <w:r w:rsidR="00DC11F5" w:rsidRPr="00B13018">
        <w:rPr>
          <w:rFonts w:ascii="Segoe UI" w:hAnsi="Segoe UI" w:cs="Segoe UI"/>
          <w:sz w:val="23"/>
          <w:szCs w:val="23"/>
        </w:rPr>
        <w:t xml:space="preserve"> dedicata,</w:t>
      </w:r>
      <w:r w:rsidR="005828B7" w:rsidRPr="00B13018">
        <w:rPr>
          <w:rFonts w:ascii="Segoe UI" w:hAnsi="Segoe UI" w:cs="Segoe UI"/>
          <w:sz w:val="23"/>
          <w:szCs w:val="23"/>
        </w:rPr>
        <w:t xml:space="preserve"> alla tutela legale e assicurativa</w:t>
      </w:r>
      <w:r w:rsidR="00DC11F5" w:rsidRPr="00B13018">
        <w:rPr>
          <w:rFonts w:ascii="Segoe UI" w:hAnsi="Segoe UI" w:cs="Segoe UI"/>
          <w:sz w:val="23"/>
          <w:szCs w:val="23"/>
        </w:rPr>
        <w:t xml:space="preserve"> e agli</w:t>
      </w:r>
      <w:r w:rsidR="005828B7" w:rsidRPr="00B13018">
        <w:rPr>
          <w:rFonts w:ascii="Segoe UI" w:hAnsi="Segoe UI" w:cs="Segoe UI"/>
          <w:sz w:val="23"/>
          <w:szCs w:val="23"/>
        </w:rPr>
        <w:t xml:space="preserve"> </w:t>
      </w:r>
      <w:r w:rsidRPr="00B13018">
        <w:rPr>
          <w:rFonts w:ascii="Segoe UI" w:hAnsi="Segoe UI" w:cs="Segoe UI"/>
          <w:sz w:val="23"/>
          <w:szCs w:val="23"/>
        </w:rPr>
        <w:t xml:space="preserve">emolumenti accessori </w:t>
      </w:r>
      <w:r w:rsidR="00441DA8" w:rsidRPr="00B13018">
        <w:rPr>
          <w:rFonts w:ascii="Segoe UI" w:hAnsi="Segoe UI" w:cs="Segoe UI"/>
          <w:sz w:val="23"/>
          <w:szCs w:val="23"/>
        </w:rPr>
        <w:t>per i</w:t>
      </w:r>
      <w:r w:rsidRPr="00B13018">
        <w:rPr>
          <w:rFonts w:ascii="Segoe UI" w:hAnsi="Segoe UI" w:cs="Segoe UI"/>
          <w:sz w:val="23"/>
          <w:szCs w:val="23"/>
        </w:rPr>
        <w:t xml:space="preserve">l </w:t>
      </w:r>
      <w:r w:rsidR="00441DA8" w:rsidRPr="00B13018">
        <w:rPr>
          <w:rFonts w:ascii="Segoe UI" w:hAnsi="Segoe UI" w:cs="Segoe UI"/>
          <w:sz w:val="23"/>
          <w:szCs w:val="23"/>
        </w:rPr>
        <w:t xml:space="preserve">personale del </w:t>
      </w:r>
      <w:r w:rsidRPr="00B13018">
        <w:rPr>
          <w:rFonts w:ascii="Segoe UI" w:hAnsi="Segoe UI" w:cs="Segoe UI"/>
          <w:sz w:val="23"/>
          <w:szCs w:val="23"/>
        </w:rPr>
        <w:t>comparto sicurezza, difesa e soccorso pubblico</w:t>
      </w:r>
      <w:r w:rsidR="00441DA8" w:rsidRPr="00B13018">
        <w:rPr>
          <w:rFonts w:ascii="Segoe UI" w:hAnsi="Segoe UI" w:cs="Segoe UI"/>
          <w:sz w:val="23"/>
          <w:szCs w:val="23"/>
        </w:rPr>
        <w:t xml:space="preserve">; tale fondo </w:t>
      </w:r>
      <w:r w:rsidRPr="00B13018">
        <w:rPr>
          <w:rFonts w:ascii="Segoe UI" w:hAnsi="Segoe UI" w:cs="Segoe UI"/>
          <w:sz w:val="23"/>
          <w:szCs w:val="23"/>
        </w:rPr>
        <w:t xml:space="preserve">sarà disciplinato da disposizioni </w:t>
      </w:r>
      <w:r w:rsidR="00441DA8" w:rsidRPr="00B13018">
        <w:rPr>
          <w:rFonts w:ascii="Segoe UI" w:hAnsi="Segoe UI" w:cs="Segoe UI"/>
          <w:sz w:val="23"/>
          <w:szCs w:val="23"/>
        </w:rPr>
        <w:t>che verranno</w:t>
      </w:r>
      <w:r w:rsidRPr="00B13018">
        <w:rPr>
          <w:rFonts w:ascii="Segoe UI" w:hAnsi="Segoe UI" w:cs="Segoe UI"/>
          <w:sz w:val="23"/>
          <w:szCs w:val="23"/>
        </w:rPr>
        <w:t xml:space="preserve"> inseri</w:t>
      </w:r>
      <w:r w:rsidR="00441DA8" w:rsidRPr="00B13018">
        <w:rPr>
          <w:rFonts w:ascii="Segoe UI" w:hAnsi="Segoe UI" w:cs="Segoe UI"/>
          <w:sz w:val="23"/>
          <w:szCs w:val="23"/>
        </w:rPr>
        <w:t>t</w:t>
      </w:r>
      <w:r w:rsidRPr="00B13018">
        <w:rPr>
          <w:rFonts w:ascii="Segoe UI" w:hAnsi="Segoe UI" w:cs="Segoe UI"/>
          <w:sz w:val="23"/>
          <w:szCs w:val="23"/>
        </w:rPr>
        <w:t>e, attraverso appositi</w:t>
      </w:r>
      <w:r w:rsidR="00441DA8" w:rsidRPr="00B13018">
        <w:rPr>
          <w:rFonts w:ascii="Segoe UI" w:hAnsi="Segoe UI" w:cs="Segoe UI"/>
          <w:sz w:val="23"/>
          <w:szCs w:val="23"/>
        </w:rPr>
        <w:t xml:space="preserve"> emendamenti</w:t>
      </w:r>
      <w:r w:rsidR="009534BA">
        <w:rPr>
          <w:rFonts w:ascii="Segoe UI" w:hAnsi="Segoe UI" w:cs="Segoe UI"/>
          <w:sz w:val="23"/>
          <w:szCs w:val="23"/>
        </w:rPr>
        <w:t>, in</w:t>
      </w:r>
      <w:r w:rsidR="00441DA8" w:rsidRPr="00B13018">
        <w:rPr>
          <w:rFonts w:ascii="Segoe UI" w:hAnsi="Segoe UI" w:cs="Segoe UI"/>
          <w:sz w:val="23"/>
          <w:szCs w:val="23"/>
        </w:rPr>
        <w:t xml:space="preserve"> un veicolo legislativo che ne consenta l’operatività a decorrere dal 1° gennaio 2024</w:t>
      </w:r>
      <w:r w:rsidR="005828B7" w:rsidRPr="00B13018">
        <w:rPr>
          <w:rFonts w:ascii="Segoe UI" w:hAnsi="Segoe UI" w:cs="Segoe UI"/>
          <w:sz w:val="23"/>
          <w:szCs w:val="23"/>
        </w:rPr>
        <w:t>.</w:t>
      </w:r>
    </w:p>
    <w:p w14:paraId="0FBD84B7" w14:textId="3D6FAE57" w:rsidR="000F5F41" w:rsidRPr="00E22B67" w:rsidRDefault="000F5F41" w:rsidP="000F5F41">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235CD74A" w14:textId="464CAD97" w:rsidR="0014700F" w:rsidRDefault="00E22B67" w:rsidP="000F5F41">
      <w:pPr>
        <w:pStyle w:val="NormaleWeb"/>
        <w:numPr>
          <w:ilvl w:val="0"/>
          <w:numId w:val="22"/>
        </w:numPr>
        <w:tabs>
          <w:tab w:val="left" w:pos="284"/>
        </w:tabs>
        <w:spacing w:before="180" w:after="180" w:line="312" w:lineRule="auto"/>
        <w:ind w:left="0" w:firstLine="0"/>
        <w:jc w:val="both"/>
        <w:rPr>
          <w:rFonts w:ascii="Segoe UI" w:hAnsi="Segoe UI" w:cs="Segoe UI"/>
          <w:b/>
          <w:i/>
          <w:sz w:val="23"/>
          <w:szCs w:val="23"/>
        </w:rPr>
      </w:pPr>
      <w:r w:rsidRPr="00E22B67">
        <w:rPr>
          <w:rFonts w:ascii="Segoe UI" w:hAnsi="Segoe UI" w:cs="Segoe UI"/>
          <w:b/>
          <w:i/>
          <w:sz w:val="23"/>
          <w:szCs w:val="23"/>
        </w:rPr>
        <w:t>Delega al Governo per il riordino delle funzioni e dell</w:t>
      </w:r>
      <w:r w:rsidR="000A13D6">
        <w:rPr>
          <w:rFonts w:ascii="Segoe UI" w:hAnsi="Segoe UI" w:cs="Segoe UI"/>
          <w:b/>
          <w:i/>
          <w:sz w:val="23"/>
          <w:szCs w:val="23"/>
        </w:rPr>
        <w:t>’</w:t>
      </w:r>
      <w:r w:rsidRPr="00E22B67">
        <w:rPr>
          <w:rFonts w:ascii="Segoe UI" w:hAnsi="Segoe UI" w:cs="Segoe UI"/>
          <w:b/>
          <w:i/>
          <w:sz w:val="23"/>
          <w:szCs w:val="23"/>
        </w:rPr>
        <w:t>ordinamento della Polizia locale (</w:t>
      </w:r>
      <w:r w:rsidR="00150FE7">
        <w:rPr>
          <w:rFonts w:ascii="Segoe UI" w:hAnsi="Segoe UI" w:cs="Segoe UI"/>
          <w:b/>
          <w:i/>
          <w:sz w:val="23"/>
          <w:szCs w:val="23"/>
        </w:rPr>
        <w:t>disegno di legge – Ministro dell</w:t>
      </w:r>
      <w:r w:rsidR="000A13D6">
        <w:rPr>
          <w:rFonts w:ascii="Segoe UI" w:hAnsi="Segoe UI" w:cs="Segoe UI"/>
          <w:b/>
          <w:i/>
          <w:sz w:val="23"/>
          <w:szCs w:val="23"/>
        </w:rPr>
        <w:t>’</w:t>
      </w:r>
      <w:r w:rsidR="00150FE7">
        <w:rPr>
          <w:rFonts w:ascii="Segoe UI" w:hAnsi="Segoe UI" w:cs="Segoe UI"/>
          <w:b/>
          <w:i/>
          <w:sz w:val="23"/>
          <w:szCs w:val="23"/>
        </w:rPr>
        <w:t>interno</w:t>
      </w:r>
      <w:r w:rsidRPr="00E22B67">
        <w:rPr>
          <w:rFonts w:ascii="Segoe UI" w:hAnsi="Segoe UI" w:cs="Segoe UI"/>
          <w:b/>
          <w:i/>
          <w:sz w:val="23"/>
          <w:szCs w:val="23"/>
        </w:rPr>
        <w:t>)</w:t>
      </w:r>
    </w:p>
    <w:p w14:paraId="6BC29BEF" w14:textId="77777777" w:rsidR="00D52145" w:rsidRDefault="000A2577" w:rsidP="00051695">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lastRenderedPageBreak/>
        <w:t>Il testo delega il Governo alla riforma delle funzioni f</w:t>
      </w:r>
      <w:r w:rsidRPr="000A2577">
        <w:rPr>
          <w:rFonts w:ascii="Segoe UI" w:hAnsi="Segoe UI" w:cs="Segoe UI"/>
          <w:sz w:val="23"/>
          <w:szCs w:val="23"/>
        </w:rPr>
        <w:t xml:space="preserve">ondamentali della polizia locale e </w:t>
      </w:r>
      <w:r>
        <w:rPr>
          <w:rFonts w:ascii="Segoe UI" w:hAnsi="Segoe UI" w:cs="Segoe UI"/>
          <w:sz w:val="23"/>
          <w:szCs w:val="23"/>
        </w:rPr>
        <w:t>de</w:t>
      </w:r>
      <w:r w:rsidRPr="000A2577">
        <w:rPr>
          <w:rFonts w:ascii="Segoe UI" w:hAnsi="Segoe UI" w:cs="Segoe UI"/>
          <w:sz w:val="23"/>
          <w:szCs w:val="23"/>
        </w:rPr>
        <w:t>i relativi compiti</w:t>
      </w:r>
      <w:r>
        <w:rPr>
          <w:rFonts w:ascii="Segoe UI" w:hAnsi="Segoe UI" w:cs="Segoe UI"/>
          <w:sz w:val="23"/>
          <w:szCs w:val="23"/>
        </w:rPr>
        <w:t>,</w:t>
      </w:r>
      <w:r w:rsidRPr="000A2577">
        <w:rPr>
          <w:rFonts w:ascii="Segoe UI" w:hAnsi="Segoe UI" w:cs="Segoe UI"/>
          <w:sz w:val="23"/>
          <w:szCs w:val="23"/>
        </w:rPr>
        <w:t xml:space="preserve"> nel rispetto</w:t>
      </w:r>
      <w:r>
        <w:rPr>
          <w:rFonts w:ascii="Segoe UI" w:hAnsi="Segoe UI" w:cs="Segoe UI"/>
          <w:sz w:val="23"/>
          <w:szCs w:val="23"/>
        </w:rPr>
        <w:t xml:space="preserve"> </w:t>
      </w:r>
      <w:r w:rsidRPr="000A2577">
        <w:rPr>
          <w:rFonts w:ascii="Segoe UI" w:hAnsi="Segoe UI" w:cs="Segoe UI"/>
          <w:sz w:val="23"/>
          <w:szCs w:val="23"/>
        </w:rPr>
        <w:t>dei princ</w:t>
      </w:r>
      <w:r>
        <w:rPr>
          <w:rFonts w:ascii="Segoe UI" w:hAnsi="Segoe UI" w:cs="Segoe UI"/>
          <w:sz w:val="23"/>
          <w:szCs w:val="23"/>
        </w:rPr>
        <w:t>i</w:t>
      </w:r>
      <w:r w:rsidRPr="000A2577">
        <w:rPr>
          <w:rFonts w:ascii="Segoe UI" w:hAnsi="Segoe UI" w:cs="Segoe UI"/>
          <w:sz w:val="23"/>
          <w:szCs w:val="23"/>
        </w:rPr>
        <w:t>pi costituzionali di sussidiarietà, differenziazione e adeguatezza</w:t>
      </w:r>
      <w:r>
        <w:rPr>
          <w:rFonts w:ascii="Segoe UI" w:hAnsi="Segoe UI" w:cs="Segoe UI"/>
          <w:sz w:val="23"/>
          <w:szCs w:val="23"/>
        </w:rPr>
        <w:t xml:space="preserve">. </w:t>
      </w:r>
      <w:r w:rsidR="00051695">
        <w:rPr>
          <w:rFonts w:ascii="Segoe UI" w:hAnsi="Segoe UI" w:cs="Segoe UI"/>
          <w:sz w:val="23"/>
          <w:szCs w:val="23"/>
        </w:rPr>
        <w:t>L</w:t>
      </w:r>
      <w:r>
        <w:rPr>
          <w:rFonts w:ascii="Segoe UI" w:hAnsi="Segoe UI" w:cs="Segoe UI"/>
          <w:sz w:val="23"/>
          <w:szCs w:val="23"/>
        </w:rPr>
        <w:t xml:space="preserve">e nuove norme dovranno </w:t>
      </w:r>
      <w:r w:rsidRPr="000A2577">
        <w:rPr>
          <w:rFonts w:ascii="Segoe UI" w:hAnsi="Segoe UI" w:cs="Segoe UI"/>
          <w:sz w:val="23"/>
          <w:szCs w:val="23"/>
        </w:rPr>
        <w:t xml:space="preserve">tenere ferma la distinzione tra le funzioni di polizia locale e </w:t>
      </w:r>
      <w:r>
        <w:rPr>
          <w:rFonts w:ascii="Segoe UI" w:hAnsi="Segoe UI" w:cs="Segoe UI"/>
          <w:sz w:val="23"/>
          <w:szCs w:val="23"/>
        </w:rPr>
        <w:t>quelle</w:t>
      </w:r>
      <w:r w:rsidRPr="000A2577">
        <w:rPr>
          <w:rFonts w:ascii="Segoe UI" w:hAnsi="Segoe UI" w:cs="Segoe UI"/>
          <w:sz w:val="23"/>
          <w:szCs w:val="23"/>
        </w:rPr>
        <w:t xml:space="preserve"> esercitate dalle Forze della polizia dello Stato, in base a quanto previsto dalle disposizioni vigenti in materia di ordine e sicurezza pubblica</w:t>
      </w:r>
      <w:r w:rsidR="00051695">
        <w:rPr>
          <w:rFonts w:ascii="Segoe UI" w:hAnsi="Segoe UI" w:cs="Segoe UI"/>
          <w:sz w:val="23"/>
          <w:szCs w:val="23"/>
        </w:rPr>
        <w:t xml:space="preserve">. </w:t>
      </w:r>
      <w:r w:rsidR="00D52145">
        <w:rPr>
          <w:rFonts w:ascii="Segoe UI" w:hAnsi="Segoe UI" w:cs="Segoe UI"/>
          <w:sz w:val="23"/>
          <w:szCs w:val="23"/>
        </w:rPr>
        <w:t>Si chiarisce, inoltre, che le</w:t>
      </w:r>
      <w:r w:rsidR="00D52145" w:rsidRPr="000A2577">
        <w:rPr>
          <w:rFonts w:ascii="Segoe UI" w:hAnsi="Segoe UI" w:cs="Segoe UI"/>
          <w:sz w:val="23"/>
          <w:szCs w:val="23"/>
        </w:rPr>
        <w:t xml:space="preserve"> Regioni esercitano la potestà legislativa in materia di polizia amministrativa locale</w:t>
      </w:r>
      <w:r w:rsidR="00D52145">
        <w:rPr>
          <w:rFonts w:ascii="Segoe UI" w:hAnsi="Segoe UI" w:cs="Segoe UI"/>
          <w:sz w:val="23"/>
          <w:szCs w:val="23"/>
        </w:rPr>
        <w:t>.</w:t>
      </w:r>
    </w:p>
    <w:p w14:paraId="3AA784AC" w14:textId="76238692" w:rsidR="00051695" w:rsidRDefault="00D52145" w:rsidP="00051695">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I decreti attuativi dovranno </w:t>
      </w:r>
      <w:r w:rsidR="00051695">
        <w:rPr>
          <w:rFonts w:ascii="Segoe UI" w:hAnsi="Segoe UI" w:cs="Segoe UI"/>
          <w:sz w:val="23"/>
          <w:szCs w:val="23"/>
        </w:rPr>
        <w:t>individua</w:t>
      </w:r>
      <w:r>
        <w:rPr>
          <w:rFonts w:ascii="Segoe UI" w:hAnsi="Segoe UI" w:cs="Segoe UI"/>
          <w:sz w:val="23"/>
          <w:szCs w:val="23"/>
        </w:rPr>
        <w:t>r</w:t>
      </w:r>
      <w:r w:rsidR="00051695">
        <w:rPr>
          <w:rFonts w:ascii="Segoe UI" w:hAnsi="Segoe UI" w:cs="Segoe UI"/>
          <w:sz w:val="23"/>
          <w:szCs w:val="23"/>
        </w:rPr>
        <w:t xml:space="preserve">e </w:t>
      </w:r>
      <w:r w:rsidR="000A2577" w:rsidRPr="000A2577">
        <w:rPr>
          <w:rFonts w:ascii="Segoe UI" w:hAnsi="Segoe UI" w:cs="Segoe UI"/>
          <w:sz w:val="23"/>
          <w:szCs w:val="23"/>
        </w:rPr>
        <w:t>e disciplina</w:t>
      </w:r>
      <w:r w:rsidR="00051695">
        <w:rPr>
          <w:rFonts w:ascii="Segoe UI" w:hAnsi="Segoe UI" w:cs="Segoe UI"/>
          <w:sz w:val="23"/>
          <w:szCs w:val="23"/>
        </w:rPr>
        <w:t>r</w:t>
      </w:r>
      <w:r w:rsidR="000A2577" w:rsidRPr="000A2577">
        <w:rPr>
          <w:rFonts w:ascii="Segoe UI" w:hAnsi="Segoe UI" w:cs="Segoe UI"/>
          <w:sz w:val="23"/>
          <w:szCs w:val="23"/>
        </w:rPr>
        <w:t>e le funzioni per le quali è attribuita la qualità di agente o ufficiale di polizia giudiziaria, di agente di polizia tributaria e di agente di pubblica sicurezza</w:t>
      </w:r>
      <w:r>
        <w:rPr>
          <w:rFonts w:ascii="Segoe UI" w:hAnsi="Segoe UI" w:cs="Segoe UI"/>
          <w:sz w:val="23"/>
          <w:szCs w:val="23"/>
        </w:rPr>
        <w:t>,</w:t>
      </w:r>
      <w:r w:rsidR="00051695">
        <w:rPr>
          <w:rFonts w:ascii="Segoe UI" w:hAnsi="Segoe UI" w:cs="Segoe UI"/>
          <w:sz w:val="23"/>
          <w:szCs w:val="23"/>
        </w:rPr>
        <w:t xml:space="preserve"> defin</w:t>
      </w:r>
      <w:r>
        <w:rPr>
          <w:rFonts w:ascii="Segoe UI" w:hAnsi="Segoe UI" w:cs="Segoe UI"/>
          <w:sz w:val="23"/>
          <w:szCs w:val="23"/>
        </w:rPr>
        <w:t>endo</w:t>
      </w:r>
      <w:r w:rsidR="00051695">
        <w:rPr>
          <w:rFonts w:ascii="Segoe UI" w:hAnsi="Segoe UI" w:cs="Segoe UI"/>
          <w:sz w:val="23"/>
          <w:szCs w:val="23"/>
        </w:rPr>
        <w:t xml:space="preserve"> l</w:t>
      </w:r>
      <w:r w:rsidR="000A13D6">
        <w:rPr>
          <w:rFonts w:ascii="Segoe UI" w:hAnsi="Segoe UI" w:cs="Segoe UI"/>
          <w:sz w:val="23"/>
          <w:szCs w:val="23"/>
        </w:rPr>
        <w:t>’</w:t>
      </w:r>
      <w:r w:rsidR="00051695">
        <w:rPr>
          <w:rFonts w:ascii="Segoe UI" w:hAnsi="Segoe UI" w:cs="Segoe UI"/>
          <w:sz w:val="23"/>
          <w:szCs w:val="23"/>
        </w:rPr>
        <w:t>ambito per l</w:t>
      </w:r>
      <w:r w:rsidR="000A13D6">
        <w:rPr>
          <w:rFonts w:ascii="Segoe UI" w:hAnsi="Segoe UI" w:cs="Segoe UI"/>
          <w:sz w:val="23"/>
          <w:szCs w:val="23"/>
        </w:rPr>
        <w:t>’</w:t>
      </w:r>
      <w:r w:rsidR="000A2577" w:rsidRPr="000A2577">
        <w:rPr>
          <w:rFonts w:ascii="Segoe UI" w:hAnsi="Segoe UI" w:cs="Segoe UI"/>
          <w:sz w:val="23"/>
          <w:szCs w:val="23"/>
        </w:rPr>
        <w:t xml:space="preserve">esercizio </w:t>
      </w:r>
      <w:r>
        <w:rPr>
          <w:rFonts w:ascii="Segoe UI" w:hAnsi="Segoe UI" w:cs="Segoe UI"/>
          <w:sz w:val="23"/>
          <w:szCs w:val="23"/>
        </w:rPr>
        <w:t xml:space="preserve">delle </w:t>
      </w:r>
      <w:r w:rsidR="000A2577" w:rsidRPr="000A2577">
        <w:rPr>
          <w:rFonts w:ascii="Segoe UI" w:hAnsi="Segoe UI" w:cs="Segoe UI"/>
          <w:sz w:val="23"/>
          <w:szCs w:val="23"/>
        </w:rPr>
        <w:t xml:space="preserve">funzioni </w:t>
      </w:r>
      <w:r>
        <w:rPr>
          <w:rFonts w:ascii="Segoe UI" w:hAnsi="Segoe UI" w:cs="Segoe UI"/>
          <w:sz w:val="23"/>
          <w:szCs w:val="23"/>
        </w:rPr>
        <w:t xml:space="preserve">connesse. Inoltre, si introdurranno norme relative </w:t>
      </w:r>
      <w:r w:rsidR="00051695" w:rsidRPr="00051695">
        <w:rPr>
          <w:rFonts w:ascii="Segoe UI" w:hAnsi="Segoe UI" w:cs="Segoe UI"/>
          <w:sz w:val="23"/>
          <w:szCs w:val="23"/>
        </w:rPr>
        <w:t>agli strumenti di autodifesa e all</w:t>
      </w:r>
      <w:r w:rsidR="000A13D6">
        <w:rPr>
          <w:rFonts w:ascii="Segoe UI" w:hAnsi="Segoe UI" w:cs="Segoe UI"/>
          <w:sz w:val="23"/>
          <w:szCs w:val="23"/>
        </w:rPr>
        <w:t>’</w:t>
      </w:r>
      <w:r w:rsidR="00051695" w:rsidRPr="00051695">
        <w:rPr>
          <w:rFonts w:ascii="Segoe UI" w:hAnsi="Segoe UI" w:cs="Segoe UI"/>
          <w:sz w:val="23"/>
          <w:szCs w:val="23"/>
        </w:rPr>
        <w:t>armamento individuale e di reparto</w:t>
      </w:r>
      <w:r>
        <w:rPr>
          <w:rFonts w:ascii="Segoe UI" w:hAnsi="Segoe UI" w:cs="Segoe UI"/>
          <w:sz w:val="23"/>
          <w:szCs w:val="23"/>
        </w:rPr>
        <w:t>,</w:t>
      </w:r>
      <w:r w:rsidR="00051695" w:rsidRPr="00051695">
        <w:rPr>
          <w:rFonts w:ascii="Segoe UI" w:hAnsi="Segoe UI" w:cs="Segoe UI"/>
          <w:sz w:val="23"/>
          <w:szCs w:val="23"/>
        </w:rPr>
        <w:t xml:space="preserve"> all</w:t>
      </w:r>
      <w:r w:rsidR="000A13D6">
        <w:rPr>
          <w:rFonts w:ascii="Segoe UI" w:hAnsi="Segoe UI" w:cs="Segoe UI"/>
          <w:sz w:val="23"/>
          <w:szCs w:val="23"/>
        </w:rPr>
        <w:t>’</w:t>
      </w:r>
      <w:r w:rsidR="00051695" w:rsidRPr="00051695">
        <w:rPr>
          <w:rFonts w:ascii="Segoe UI" w:hAnsi="Segoe UI" w:cs="Segoe UI"/>
          <w:sz w:val="23"/>
          <w:szCs w:val="23"/>
        </w:rPr>
        <w:t>addestramento, all</w:t>
      </w:r>
      <w:r w:rsidR="000A13D6">
        <w:rPr>
          <w:rFonts w:ascii="Segoe UI" w:hAnsi="Segoe UI" w:cs="Segoe UI"/>
          <w:sz w:val="23"/>
          <w:szCs w:val="23"/>
        </w:rPr>
        <w:t>’</w:t>
      </w:r>
      <w:r w:rsidR="00051695" w:rsidRPr="00051695">
        <w:rPr>
          <w:rFonts w:ascii="Segoe UI" w:hAnsi="Segoe UI" w:cs="Segoe UI"/>
          <w:sz w:val="23"/>
          <w:szCs w:val="23"/>
        </w:rPr>
        <w:t>uso, al porto, alla tenuta e alla custodia dell</w:t>
      </w:r>
      <w:r w:rsidR="000A13D6">
        <w:rPr>
          <w:rFonts w:ascii="Segoe UI" w:hAnsi="Segoe UI" w:cs="Segoe UI"/>
          <w:sz w:val="23"/>
          <w:szCs w:val="23"/>
        </w:rPr>
        <w:t>’</w:t>
      </w:r>
      <w:r w:rsidR="00051695" w:rsidRPr="00051695">
        <w:rPr>
          <w:rFonts w:ascii="Segoe UI" w:hAnsi="Segoe UI" w:cs="Segoe UI"/>
          <w:sz w:val="23"/>
          <w:szCs w:val="23"/>
        </w:rPr>
        <w:t xml:space="preserve">armamento e </w:t>
      </w:r>
      <w:r>
        <w:rPr>
          <w:rFonts w:ascii="Segoe UI" w:hAnsi="Segoe UI" w:cs="Segoe UI"/>
          <w:sz w:val="23"/>
          <w:szCs w:val="23"/>
        </w:rPr>
        <w:t>a</w:t>
      </w:r>
      <w:r w:rsidR="00051695" w:rsidRPr="00051695">
        <w:rPr>
          <w:rFonts w:ascii="Segoe UI" w:hAnsi="Segoe UI" w:cs="Segoe UI"/>
          <w:sz w:val="23"/>
          <w:szCs w:val="23"/>
        </w:rPr>
        <w:t>i casi di revoca e sospensione</w:t>
      </w:r>
      <w:r>
        <w:rPr>
          <w:rFonts w:ascii="Segoe UI" w:hAnsi="Segoe UI" w:cs="Segoe UI"/>
          <w:sz w:val="23"/>
          <w:szCs w:val="23"/>
        </w:rPr>
        <w:t>.</w:t>
      </w:r>
    </w:p>
    <w:p w14:paraId="0429CC46" w14:textId="451E0FF1" w:rsidR="000A2577" w:rsidRPr="000A2577" w:rsidRDefault="00D52145" w:rsidP="00051695">
      <w:pPr>
        <w:pStyle w:val="NormaleWeb"/>
        <w:tabs>
          <w:tab w:val="left" w:pos="284"/>
        </w:tabs>
        <w:spacing w:before="180" w:after="180" w:line="312" w:lineRule="auto"/>
        <w:jc w:val="both"/>
        <w:rPr>
          <w:rFonts w:ascii="Segoe UI" w:hAnsi="Segoe UI" w:cs="Segoe UI"/>
          <w:sz w:val="23"/>
          <w:szCs w:val="23"/>
        </w:rPr>
      </w:pPr>
      <w:r>
        <w:rPr>
          <w:rFonts w:ascii="Segoe UI" w:hAnsi="Segoe UI" w:cs="Segoe UI"/>
          <w:sz w:val="23"/>
          <w:szCs w:val="23"/>
        </w:rPr>
        <w:t>Infine, s</w:t>
      </w:r>
      <w:r w:rsidR="00051695">
        <w:rPr>
          <w:rFonts w:ascii="Segoe UI" w:hAnsi="Segoe UI" w:cs="Segoe UI"/>
          <w:sz w:val="23"/>
          <w:szCs w:val="23"/>
        </w:rPr>
        <w:t xml:space="preserve">i introducono specifici criteri di delega in merito: alla </w:t>
      </w:r>
      <w:r w:rsidR="000A2577" w:rsidRPr="000A2577">
        <w:rPr>
          <w:rFonts w:ascii="Segoe UI" w:hAnsi="Segoe UI" w:cs="Segoe UI"/>
          <w:sz w:val="23"/>
          <w:szCs w:val="23"/>
        </w:rPr>
        <w:t>materia previdenziale, assicurativa, infortunistica e pensionistica</w:t>
      </w:r>
      <w:r w:rsidR="00051695">
        <w:rPr>
          <w:rFonts w:ascii="Segoe UI" w:hAnsi="Segoe UI" w:cs="Segoe UI"/>
          <w:sz w:val="23"/>
          <w:szCs w:val="23"/>
        </w:rPr>
        <w:t>; a</w:t>
      </w:r>
      <w:r w:rsidR="000A2577" w:rsidRPr="000A2577">
        <w:rPr>
          <w:rFonts w:ascii="Segoe UI" w:hAnsi="Segoe UI" w:cs="Segoe UI"/>
          <w:sz w:val="23"/>
          <w:szCs w:val="23"/>
        </w:rPr>
        <w:t xml:space="preserve"> forme di collaborazione con le Forze di polizia</w:t>
      </w:r>
      <w:r w:rsidR="00051695">
        <w:rPr>
          <w:rFonts w:ascii="Segoe UI" w:hAnsi="Segoe UI" w:cs="Segoe UI"/>
          <w:sz w:val="23"/>
          <w:szCs w:val="23"/>
        </w:rPr>
        <w:t xml:space="preserve">, anche con </w:t>
      </w:r>
      <w:r w:rsidR="000A2577" w:rsidRPr="000A2577">
        <w:rPr>
          <w:rFonts w:ascii="Segoe UI" w:hAnsi="Segoe UI" w:cs="Segoe UI"/>
          <w:sz w:val="23"/>
          <w:szCs w:val="23"/>
        </w:rPr>
        <w:t>il collegamento tra il numero unico di emergenza 112 e le sale operative dei corpi di polizia locale;</w:t>
      </w:r>
      <w:r w:rsidR="00051695">
        <w:rPr>
          <w:rFonts w:ascii="Segoe UI" w:hAnsi="Segoe UI" w:cs="Segoe UI"/>
          <w:sz w:val="23"/>
          <w:szCs w:val="23"/>
        </w:rPr>
        <w:t xml:space="preserve"> al</w:t>
      </w:r>
      <w:r w:rsidR="000A2577" w:rsidRPr="000A2577">
        <w:rPr>
          <w:rFonts w:ascii="Segoe UI" w:hAnsi="Segoe UI" w:cs="Segoe UI"/>
          <w:sz w:val="23"/>
          <w:szCs w:val="23"/>
        </w:rPr>
        <w:t>l</w:t>
      </w:r>
      <w:r w:rsidR="000A13D6">
        <w:rPr>
          <w:rFonts w:ascii="Segoe UI" w:hAnsi="Segoe UI" w:cs="Segoe UI"/>
          <w:sz w:val="23"/>
          <w:szCs w:val="23"/>
        </w:rPr>
        <w:t>’</w:t>
      </w:r>
      <w:r w:rsidR="000A2577" w:rsidRPr="000A2577">
        <w:rPr>
          <w:rFonts w:ascii="Segoe UI" w:hAnsi="Segoe UI" w:cs="Segoe UI"/>
          <w:sz w:val="23"/>
          <w:szCs w:val="23"/>
        </w:rPr>
        <w:t>accesso ai sistemi informativi automatizzati del pubblico registro automobilistico</w:t>
      </w:r>
      <w:r w:rsidR="00051695">
        <w:rPr>
          <w:rFonts w:ascii="Segoe UI" w:hAnsi="Segoe UI" w:cs="Segoe UI"/>
          <w:sz w:val="23"/>
          <w:szCs w:val="23"/>
        </w:rPr>
        <w:t>.</w:t>
      </w:r>
    </w:p>
    <w:p w14:paraId="7EDCE4AC" w14:textId="77777777" w:rsidR="004B0FBF" w:rsidRDefault="004B0FBF" w:rsidP="004B0FBF">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274B2299" w14:textId="3331E5FF" w:rsidR="00075E86" w:rsidRDefault="007F4272" w:rsidP="00BA4AE0">
      <w:pPr>
        <w:spacing w:before="100" w:beforeAutospacing="1" w:after="100" w:afterAutospacing="1" w:line="312" w:lineRule="auto"/>
        <w:jc w:val="both"/>
        <w:rPr>
          <w:rFonts w:ascii="Segoe UI" w:hAnsi="Segoe UI" w:cs="Segoe UI"/>
          <w:b/>
          <w:sz w:val="23"/>
          <w:szCs w:val="23"/>
        </w:rPr>
      </w:pPr>
      <w:r>
        <w:rPr>
          <w:rFonts w:ascii="Segoe UI" w:hAnsi="Segoe UI" w:cs="Segoe UI"/>
          <w:b/>
          <w:sz w:val="23"/>
          <w:szCs w:val="23"/>
        </w:rPr>
        <w:t>ATTUAZIONE DELLA RIFORMA FISCALE</w:t>
      </w:r>
    </w:p>
    <w:p w14:paraId="1C514693" w14:textId="2E4E64CC" w:rsidR="007F4272" w:rsidRDefault="007F4272" w:rsidP="00BA4AE0">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Il Consiglio dei ministri, su proposta del Ministro dell</w:t>
      </w:r>
      <w:r w:rsidR="000A13D6">
        <w:rPr>
          <w:rFonts w:ascii="Segoe UI" w:hAnsi="Segoe UI" w:cs="Segoe UI"/>
          <w:sz w:val="23"/>
          <w:szCs w:val="23"/>
        </w:rPr>
        <w:t>’</w:t>
      </w:r>
      <w:r>
        <w:rPr>
          <w:rFonts w:ascii="Segoe UI" w:hAnsi="Segoe UI" w:cs="Segoe UI"/>
          <w:sz w:val="23"/>
          <w:szCs w:val="23"/>
        </w:rPr>
        <w:t>economia e delle finanze Giancarlo Giorgetti, ha approvato, in esame preliminare, due decreti legislativi di attuazione della delega al Governo per la riforma fiscale (</w:t>
      </w:r>
      <w:r w:rsidRPr="007F4272">
        <w:rPr>
          <w:rFonts w:ascii="Segoe UI" w:hAnsi="Segoe UI" w:cs="Segoe UI"/>
          <w:sz w:val="23"/>
          <w:szCs w:val="23"/>
        </w:rPr>
        <w:t>legge 9 agosto 2023, n. 11</w:t>
      </w:r>
      <w:r>
        <w:rPr>
          <w:rFonts w:ascii="Segoe UI" w:hAnsi="Segoe UI" w:cs="Segoe UI"/>
          <w:sz w:val="23"/>
          <w:szCs w:val="23"/>
        </w:rPr>
        <w:t>1).</w:t>
      </w:r>
    </w:p>
    <w:p w14:paraId="7FDC3AC5" w14:textId="173F7133" w:rsidR="007F4272" w:rsidRPr="007F4272" w:rsidRDefault="007F4272" w:rsidP="00BA4AE0">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Di seguito le principali previsioni dei provvedimenti.</w:t>
      </w:r>
    </w:p>
    <w:p w14:paraId="6FA3156C" w14:textId="42A145CE" w:rsidR="008F3B39" w:rsidRDefault="008F3B39" w:rsidP="008F3B39">
      <w:pPr>
        <w:pStyle w:val="NormaleWeb"/>
        <w:numPr>
          <w:ilvl w:val="0"/>
          <w:numId w:val="23"/>
        </w:numPr>
        <w:tabs>
          <w:tab w:val="left" w:pos="284"/>
        </w:tabs>
        <w:spacing w:before="180" w:after="180" w:line="312" w:lineRule="auto"/>
        <w:ind w:left="0" w:firstLine="0"/>
        <w:jc w:val="both"/>
        <w:rPr>
          <w:rFonts w:ascii="Segoe UI" w:hAnsi="Segoe UI" w:cs="Segoe UI"/>
          <w:b/>
          <w:i/>
          <w:sz w:val="23"/>
          <w:szCs w:val="23"/>
        </w:rPr>
      </w:pPr>
      <w:r w:rsidRPr="008F3B39">
        <w:rPr>
          <w:rFonts w:ascii="Segoe UI" w:hAnsi="Segoe UI" w:cs="Segoe UI"/>
          <w:b/>
          <w:i/>
          <w:sz w:val="23"/>
          <w:szCs w:val="23"/>
        </w:rPr>
        <w:t>Disposizioni in materia di contenzioso tributario, ai sensi dell</w:t>
      </w:r>
      <w:r w:rsidR="000A13D6">
        <w:rPr>
          <w:rFonts w:ascii="Segoe UI" w:hAnsi="Segoe UI" w:cs="Segoe UI"/>
          <w:b/>
          <w:i/>
          <w:sz w:val="23"/>
          <w:szCs w:val="23"/>
        </w:rPr>
        <w:t>’</w:t>
      </w:r>
      <w:r w:rsidRPr="008F3B39">
        <w:rPr>
          <w:rFonts w:ascii="Segoe UI" w:hAnsi="Segoe UI" w:cs="Segoe UI"/>
          <w:b/>
          <w:i/>
          <w:sz w:val="23"/>
          <w:szCs w:val="23"/>
        </w:rPr>
        <w:t xml:space="preserve">articolo 19 della legge 9 agosto 2023, n. 111 </w:t>
      </w:r>
      <w:r>
        <w:rPr>
          <w:rFonts w:ascii="Segoe UI" w:hAnsi="Segoe UI" w:cs="Segoe UI"/>
          <w:b/>
          <w:i/>
          <w:sz w:val="23"/>
          <w:szCs w:val="23"/>
        </w:rPr>
        <w:t xml:space="preserve">(decreto legislativo – </w:t>
      </w:r>
      <w:r w:rsidRPr="008F3B39">
        <w:rPr>
          <w:rFonts w:ascii="Segoe UI" w:hAnsi="Segoe UI" w:cs="Segoe UI"/>
          <w:b/>
          <w:i/>
          <w:sz w:val="23"/>
          <w:szCs w:val="23"/>
        </w:rPr>
        <w:t>esame preliminare</w:t>
      </w:r>
      <w:r>
        <w:rPr>
          <w:rFonts w:ascii="Segoe UI" w:hAnsi="Segoe UI" w:cs="Segoe UI"/>
          <w:b/>
          <w:i/>
          <w:sz w:val="23"/>
          <w:szCs w:val="23"/>
        </w:rPr>
        <w:t>)</w:t>
      </w:r>
    </w:p>
    <w:p w14:paraId="765FB197" w14:textId="51143899" w:rsidR="00252F61" w:rsidRDefault="00252F61" w:rsidP="00252F61">
      <w:pPr>
        <w:pStyle w:val="NormaleWeb"/>
        <w:tabs>
          <w:tab w:val="left" w:pos="284"/>
        </w:tabs>
        <w:spacing w:before="180" w:after="180" w:line="312" w:lineRule="auto"/>
        <w:jc w:val="both"/>
        <w:rPr>
          <w:rFonts w:ascii="Segoe UI" w:hAnsi="Segoe UI" w:cs="Segoe UI"/>
          <w:sz w:val="23"/>
          <w:szCs w:val="23"/>
        </w:rPr>
      </w:pPr>
      <w:r w:rsidRPr="00252F61">
        <w:rPr>
          <w:rFonts w:ascii="Segoe UI" w:hAnsi="Segoe UI" w:cs="Segoe UI"/>
          <w:sz w:val="23"/>
          <w:szCs w:val="23"/>
        </w:rPr>
        <w:t>Il decreto dà attuazione ai principi e criteri direttivi per la revisione della disciplina e l</w:t>
      </w:r>
      <w:r w:rsidR="000A13D6">
        <w:rPr>
          <w:rFonts w:ascii="Segoe UI" w:hAnsi="Segoe UI" w:cs="Segoe UI"/>
          <w:sz w:val="23"/>
          <w:szCs w:val="23"/>
        </w:rPr>
        <w:t>’</w:t>
      </w:r>
      <w:r w:rsidRPr="00252F61">
        <w:rPr>
          <w:rFonts w:ascii="Segoe UI" w:hAnsi="Segoe UI" w:cs="Segoe UI"/>
          <w:sz w:val="23"/>
          <w:szCs w:val="23"/>
        </w:rPr>
        <w:t>organizzazione del contenzioso tributario</w:t>
      </w:r>
      <w:r>
        <w:rPr>
          <w:rFonts w:ascii="Segoe UI" w:hAnsi="Segoe UI" w:cs="Segoe UI"/>
          <w:sz w:val="23"/>
          <w:szCs w:val="23"/>
        </w:rPr>
        <w:t xml:space="preserve"> e, i</w:t>
      </w:r>
      <w:r w:rsidRPr="00252F61">
        <w:rPr>
          <w:rFonts w:ascii="Segoe UI" w:hAnsi="Segoe UI" w:cs="Segoe UI"/>
          <w:sz w:val="23"/>
          <w:szCs w:val="23"/>
        </w:rPr>
        <w:t>n particolare, attua:</w:t>
      </w:r>
    </w:p>
    <w:p w14:paraId="5387B46F" w14:textId="221445EF" w:rsidR="00252F61" w:rsidRDefault="00252F61" w:rsidP="00252F61">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il </w:t>
      </w:r>
      <w:r w:rsidRPr="00252F61">
        <w:rPr>
          <w:rFonts w:ascii="Segoe UI" w:hAnsi="Segoe UI" w:cs="Segoe UI"/>
          <w:sz w:val="23"/>
          <w:szCs w:val="23"/>
        </w:rPr>
        <w:t>coordinamento tra gli istituti a finalità deflativa operanti nella fase antecedente la costituzione in giudizio;</w:t>
      </w:r>
    </w:p>
    <w:p w14:paraId="164FA59A" w14:textId="69FE54A8" w:rsidR="00252F61" w:rsidRPr="00252F61" w:rsidRDefault="00252F61" w:rsidP="00252F61">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lastRenderedPageBreak/>
        <w:t>l</w:t>
      </w:r>
      <w:r w:rsidR="000A13D6">
        <w:rPr>
          <w:rFonts w:ascii="Segoe UI" w:hAnsi="Segoe UI" w:cs="Segoe UI"/>
          <w:sz w:val="23"/>
          <w:szCs w:val="23"/>
        </w:rPr>
        <w:t>’</w:t>
      </w:r>
      <w:r w:rsidRPr="00252F61">
        <w:rPr>
          <w:rFonts w:ascii="Segoe UI" w:hAnsi="Segoe UI" w:cs="Segoe UI"/>
          <w:sz w:val="23"/>
          <w:szCs w:val="23"/>
        </w:rPr>
        <w:t>ampliamento e</w:t>
      </w:r>
      <w:r>
        <w:rPr>
          <w:rFonts w:ascii="Segoe UI" w:hAnsi="Segoe UI" w:cs="Segoe UI"/>
          <w:sz w:val="23"/>
          <w:szCs w:val="23"/>
        </w:rPr>
        <w:t xml:space="preserve"> il</w:t>
      </w:r>
      <w:r w:rsidRPr="00252F61">
        <w:rPr>
          <w:rFonts w:ascii="Segoe UI" w:hAnsi="Segoe UI" w:cs="Segoe UI"/>
          <w:sz w:val="23"/>
          <w:szCs w:val="23"/>
        </w:rPr>
        <w:t xml:space="preserve"> potenziamento dell</w:t>
      </w:r>
      <w:r w:rsidR="000A13D6">
        <w:rPr>
          <w:rFonts w:ascii="Segoe UI" w:hAnsi="Segoe UI" w:cs="Segoe UI"/>
          <w:sz w:val="23"/>
          <w:szCs w:val="23"/>
        </w:rPr>
        <w:t>’</w:t>
      </w:r>
      <w:r w:rsidRPr="00252F61">
        <w:rPr>
          <w:rFonts w:ascii="Segoe UI" w:hAnsi="Segoe UI" w:cs="Segoe UI"/>
          <w:sz w:val="23"/>
          <w:szCs w:val="23"/>
        </w:rPr>
        <w:t>informatizzazione della giustizia tributaria tramite</w:t>
      </w:r>
      <w:r>
        <w:rPr>
          <w:rFonts w:ascii="Segoe UI" w:hAnsi="Segoe UI" w:cs="Segoe UI"/>
          <w:sz w:val="23"/>
          <w:szCs w:val="23"/>
        </w:rPr>
        <w:t xml:space="preserve"> </w:t>
      </w:r>
      <w:r w:rsidRPr="00252F61">
        <w:rPr>
          <w:rFonts w:ascii="Segoe UI" w:hAnsi="Segoe UI" w:cs="Segoe UI"/>
          <w:sz w:val="23"/>
          <w:szCs w:val="23"/>
        </w:rPr>
        <w:t>la semplificazione della normativa processuale funzionale alla completa digitalizzazione del processo tributario</w:t>
      </w:r>
      <w:r>
        <w:rPr>
          <w:rFonts w:ascii="Segoe UI" w:hAnsi="Segoe UI" w:cs="Segoe UI"/>
          <w:sz w:val="23"/>
          <w:szCs w:val="23"/>
        </w:rPr>
        <w:t>,</w:t>
      </w:r>
      <w:r w:rsidRPr="00252F61">
        <w:rPr>
          <w:rFonts w:ascii="Segoe UI" w:hAnsi="Segoe UI" w:cs="Segoe UI"/>
          <w:sz w:val="23"/>
          <w:szCs w:val="23"/>
        </w:rPr>
        <w:t xml:space="preserve"> l</w:t>
      </w:r>
      <w:r w:rsidR="000A13D6">
        <w:rPr>
          <w:rFonts w:ascii="Segoe UI" w:hAnsi="Segoe UI" w:cs="Segoe UI"/>
          <w:sz w:val="23"/>
          <w:szCs w:val="23"/>
        </w:rPr>
        <w:t>’</w:t>
      </w:r>
      <w:r w:rsidRPr="00252F61">
        <w:rPr>
          <w:rFonts w:ascii="Segoe UI" w:hAnsi="Segoe UI" w:cs="Segoe UI"/>
          <w:sz w:val="23"/>
          <w:szCs w:val="23"/>
        </w:rPr>
        <w:t>obbligo dell</w:t>
      </w:r>
      <w:r w:rsidR="000A13D6">
        <w:rPr>
          <w:rFonts w:ascii="Segoe UI" w:hAnsi="Segoe UI" w:cs="Segoe UI"/>
          <w:sz w:val="23"/>
          <w:szCs w:val="23"/>
        </w:rPr>
        <w:t>’</w:t>
      </w:r>
      <w:r w:rsidRPr="00252F61">
        <w:rPr>
          <w:rFonts w:ascii="Segoe UI" w:hAnsi="Segoe UI" w:cs="Segoe UI"/>
          <w:sz w:val="23"/>
          <w:szCs w:val="23"/>
        </w:rPr>
        <w:t>utilizzo di modelli predefiniti per la redazione degli atti processuali, dei verbali e dei provvedimenti giurisdizionali</w:t>
      </w:r>
      <w:r w:rsidR="006E0483">
        <w:rPr>
          <w:rFonts w:ascii="Segoe UI" w:hAnsi="Segoe UI" w:cs="Segoe UI"/>
          <w:sz w:val="23"/>
          <w:szCs w:val="23"/>
        </w:rPr>
        <w:t>,</w:t>
      </w:r>
      <w:r w:rsidRPr="00252F61">
        <w:rPr>
          <w:rFonts w:ascii="Segoe UI" w:hAnsi="Segoe UI" w:cs="Segoe UI"/>
          <w:sz w:val="23"/>
          <w:szCs w:val="23"/>
        </w:rPr>
        <w:t xml:space="preserve"> la disciplina delle conseguenze processuali derivanti dalla violazione degli obblighi di utilizzo delle modalità telematiche</w:t>
      </w:r>
      <w:r w:rsidR="006E0483">
        <w:rPr>
          <w:rFonts w:ascii="Segoe UI" w:hAnsi="Segoe UI" w:cs="Segoe UI"/>
          <w:sz w:val="23"/>
          <w:szCs w:val="23"/>
        </w:rPr>
        <w:t>,</w:t>
      </w:r>
      <w:r w:rsidRPr="00252F61">
        <w:rPr>
          <w:rFonts w:ascii="Segoe UI" w:hAnsi="Segoe UI" w:cs="Segoe UI"/>
          <w:sz w:val="23"/>
          <w:szCs w:val="23"/>
        </w:rPr>
        <w:t xml:space="preserve"> la previsione che la discussione da remoto possa essere chiesta anche da una sola delle parti costituite nel processo, con istanza da notificare alle altre parti, fermo restando il diritto di queste ultime di partecipare in presenza;</w:t>
      </w:r>
    </w:p>
    <w:p w14:paraId="0890CC6E" w14:textId="77F917D4" w:rsidR="00252F61" w:rsidRPr="00252F61" w:rsidRDefault="006E0483" w:rsidP="00252F61">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il </w:t>
      </w:r>
      <w:r w:rsidR="00252F61" w:rsidRPr="00252F61">
        <w:rPr>
          <w:rFonts w:ascii="Segoe UI" w:hAnsi="Segoe UI" w:cs="Segoe UI"/>
          <w:sz w:val="23"/>
          <w:szCs w:val="23"/>
        </w:rPr>
        <w:t>rafforzamento del divieto di produrre nuovi documenti nei gradi process</w:t>
      </w:r>
      <w:r>
        <w:rPr>
          <w:rFonts w:ascii="Segoe UI" w:hAnsi="Segoe UI" w:cs="Segoe UI"/>
          <w:sz w:val="23"/>
          <w:szCs w:val="23"/>
        </w:rPr>
        <w:t>u</w:t>
      </w:r>
      <w:r w:rsidR="00252F61" w:rsidRPr="00252F61">
        <w:rPr>
          <w:rFonts w:ascii="Segoe UI" w:hAnsi="Segoe UI" w:cs="Segoe UI"/>
          <w:sz w:val="23"/>
          <w:szCs w:val="23"/>
        </w:rPr>
        <w:t>ali successivi al prim</w:t>
      </w:r>
      <w:r>
        <w:rPr>
          <w:rFonts w:ascii="Segoe UI" w:hAnsi="Segoe UI" w:cs="Segoe UI"/>
          <w:sz w:val="23"/>
          <w:szCs w:val="23"/>
        </w:rPr>
        <w:t>o</w:t>
      </w:r>
      <w:r w:rsidR="00252F61" w:rsidRPr="00252F61">
        <w:rPr>
          <w:rFonts w:ascii="Segoe UI" w:hAnsi="Segoe UI" w:cs="Segoe UI"/>
          <w:sz w:val="23"/>
          <w:szCs w:val="23"/>
        </w:rPr>
        <w:t>;</w:t>
      </w:r>
    </w:p>
    <w:p w14:paraId="35FF5661" w14:textId="5CDFFD05" w:rsidR="00252F61" w:rsidRPr="00252F61" w:rsidRDefault="006E0483" w:rsidP="00252F61">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la </w:t>
      </w:r>
      <w:r w:rsidR="00252F61" w:rsidRPr="00252F61">
        <w:rPr>
          <w:rFonts w:ascii="Segoe UI" w:hAnsi="Segoe UI" w:cs="Segoe UI"/>
          <w:sz w:val="23"/>
          <w:szCs w:val="23"/>
        </w:rPr>
        <w:t>previsione della pubblicazione e della successiva comunicazione alle parti del dispositivo dei provvedimenti giurisdizionali entro termini ristretti;</w:t>
      </w:r>
    </w:p>
    <w:p w14:paraId="1FA1867B" w14:textId="460679A4" w:rsidR="00252F61" w:rsidRPr="00252F61" w:rsidRDefault="006E0483" w:rsidP="00252F61">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l</w:t>
      </w:r>
      <w:r w:rsidR="000A13D6">
        <w:rPr>
          <w:rFonts w:ascii="Segoe UI" w:hAnsi="Segoe UI" w:cs="Segoe UI"/>
          <w:sz w:val="23"/>
          <w:szCs w:val="23"/>
        </w:rPr>
        <w:t>’</w:t>
      </w:r>
      <w:r w:rsidR="00252F61" w:rsidRPr="00252F61">
        <w:rPr>
          <w:rFonts w:ascii="Segoe UI" w:hAnsi="Segoe UI" w:cs="Segoe UI"/>
          <w:sz w:val="23"/>
          <w:szCs w:val="23"/>
        </w:rPr>
        <w:t>accelerazione dello svolgimento della fase cautelare anche nei gradi di giudizio successivi al primo;</w:t>
      </w:r>
    </w:p>
    <w:p w14:paraId="6D262382" w14:textId="380BB612" w:rsidR="008F3B39" w:rsidRDefault="006E0483" w:rsidP="00252F61">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le </w:t>
      </w:r>
      <w:r w:rsidR="00252F61" w:rsidRPr="00252F61">
        <w:rPr>
          <w:rFonts w:ascii="Segoe UI" w:hAnsi="Segoe UI" w:cs="Segoe UI"/>
          <w:sz w:val="23"/>
          <w:szCs w:val="23"/>
        </w:rPr>
        <w:t>previsioni sull</w:t>
      </w:r>
      <w:r w:rsidR="000A13D6">
        <w:rPr>
          <w:rFonts w:ascii="Segoe UI" w:hAnsi="Segoe UI" w:cs="Segoe UI"/>
          <w:sz w:val="23"/>
          <w:szCs w:val="23"/>
        </w:rPr>
        <w:t>’</w:t>
      </w:r>
      <w:r w:rsidR="00252F61" w:rsidRPr="00252F61">
        <w:rPr>
          <w:rFonts w:ascii="Segoe UI" w:hAnsi="Segoe UI" w:cs="Segoe UI"/>
          <w:sz w:val="23"/>
          <w:szCs w:val="23"/>
        </w:rPr>
        <w:t>impugnabilità dell</w:t>
      </w:r>
      <w:r w:rsidR="000A13D6">
        <w:rPr>
          <w:rFonts w:ascii="Segoe UI" w:hAnsi="Segoe UI" w:cs="Segoe UI"/>
          <w:sz w:val="23"/>
          <w:szCs w:val="23"/>
        </w:rPr>
        <w:t>’</w:t>
      </w:r>
      <w:r w:rsidR="00252F61" w:rsidRPr="00252F61">
        <w:rPr>
          <w:rFonts w:ascii="Segoe UI" w:hAnsi="Segoe UI" w:cs="Segoe UI"/>
          <w:sz w:val="23"/>
          <w:szCs w:val="23"/>
        </w:rPr>
        <w:t>ordinanza che accoglie o respinge l</w:t>
      </w:r>
      <w:r w:rsidR="000A13D6">
        <w:rPr>
          <w:rFonts w:ascii="Segoe UI" w:hAnsi="Segoe UI" w:cs="Segoe UI"/>
          <w:sz w:val="23"/>
          <w:szCs w:val="23"/>
        </w:rPr>
        <w:t>’</w:t>
      </w:r>
      <w:r w:rsidR="00252F61" w:rsidRPr="00252F61">
        <w:rPr>
          <w:rFonts w:ascii="Segoe UI" w:hAnsi="Segoe UI" w:cs="Segoe UI"/>
          <w:sz w:val="23"/>
          <w:szCs w:val="23"/>
        </w:rPr>
        <w:t>istanza di sospensione dell</w:t>
      </w:r>
      <w:r w:rsidR="000A13D6">
        <w:rPr>
          <w:rFonts w:ascii="Segoe UI" w:hAnsi="Segoe UI" w:cs="Segoe UI"/>
          <w:sz w:val="23"/>
          <w:szCs w:val="23"/>
        </w:rPr>
        <w:t>’</w:t>
      </w:r>
      <w:r w:rsidR="00252F61" w:rsidRPr="00252F61">
        <w:rPr>
          <w:rFonts w:ascii="Segoe UI" w:hAnsi="Segoe UI" w:cs="Segoe UI"/>
          <w:sz w:val="23"/>
          <w:szCs w:val="23"/>
        </w:rPr>
        <w:t>esecuzione dell</w:t>
      </w:r>
      <w:r w:rsidR="000A13D6">
        <w:rPr>
          <w:rFonts w:ascii="Segoe UI" w:hAnsi="Segoe UI" w:cs="Segoe UI"/>
          <w:sz w:val="23"/>
          <w:szCs w:val="23"/>
        </w:rPr>
        <w:t>’</w:t>
      </w:r>
      <w:r w:rsidR="00252F61" w:rsidRPr="00252F61">
        <w:rPr>
          <w:rFonts w:ascii="Segoe UI" w:hAnsi="Segoe UI" w:cs="Segoe UI"/>
          <w:sz w:val="23"/>
          <w:szCs w:val="23"/>
        </w:rPr>
        <w:t>atto impugnato.</w:t>
      </w:r>
    </w:p>
    <w:p w14:paraId="17AB8D5A" w14:textId="34BA9D18" w:rsidR="007F4272" w:rsidRPr="008F3B39" w:rsidRDefault="007F4272" w:rsidP="007F4272">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77602875" w14:textId="578D8D46" w:rsidR="008F3B39" w:rsidRDefault="008F3B39" w:rsidP="008F3B39">
      <w:pPr>
        <w:pStyle w:val="NormaleWeb"/>
        <w:numPr>
          <w:ilvl w:val="0"/>
          <w:numId w:val="23"/>
        </w:numPr>
        <w:tabs>
          <w:tab w:val="left" w:pos="284"/>
        </w:tabs>
        <w:spacing w:before="180" w:after="180" w:line="312" w:lineRule="auto"/>
        <w:ind w:left="0" w:firstLine="0"/>
        <w:jc w:val="both"/>
        <w:rPr>
          <w:rFonts w:ascii="Segoe UI" w:hAnsi="Segoe UI" w:cs="Segoe UI"/>
          <w:b/>
          <w:i/>
          <w:sz w:val="23"/>
          <w:szCs w:val="23"/>
        </w:rPr>
      </w:pPr>
      <w:r w:rsidRPr="008F3B39">
        <w:rPr>
          <w:rFonts w:ascii="Segoe UI" w:hAnsi="Segoe UI" w:cs="Segoe UI"/>
          <w:b/>
          <w:i/>
          <w:sz w:val="23"/>
          <w:szCs w:val="23"/>
        </w:rPr>
        <w:t>Disposizioni in materia di adempimento collaborativo ai sensi dell</w:t>
      </w:r>
      <w:r w:rsidR="000A13D6">
        <w:rPr>
          <w:rFonts w:ascii="Segoe UI" w:hAnsi="Segoe UI" w:cs="Segoe UI"/>
          <w:b/>
          <w:i/>
          <w:sz w:val="23"/>
          <w:szCs w:val="23"/>
        </w:rPr>
        <w:t>’</w:t>
      </w:r>
      <w:r w:rsidRPr="008F3B39">
        <w:rPr>
          <w:rFonts w:ascii="Segoe UI" w:hAnsi="Segoe UI" w:cs="Segoe UI"/>
          <w:b/>
          <w:i/>
          <w:sz w:val="23"/>
          <w:szCs w:val="23"/>
        </w:rPr>
        <w:t xml:space="preserve">articolo 17 della legge 9 agosto 2023, n. 111 </w:t>
      </w:r>
      <w:r>
        <w:rPr>
          <w:rFonts w:ascii="Segoe UI" w:hAnsi="Segoe UI" w:cs="Segoe UI"/>
          <w:b/>
          <w:i/>
          <w:sz w:val="23"/>
          <w:szCs w:val="23"/>
        </w:rPr>
        <w:t xml:space="preserve">(decreto legislativo – </w:t>
      </w:r>
      <w:r w:rsidRPr="008F3B39">
        <w:rPr>
          <w:rFonts w:ascii="Segoe UI" w:hAnsi="Segoe UI" w:cs="Segoe UI"/>
          <w:b/>
          <w:i/>
          <w:sz w:val="23"/>
          <w:szCs w:val="23"/>
        </w:rPr>
        <w:t>esame preliminare</w:t>
      </w:r>
      <w:r>
        <w:rPr>
          <w:rFonts w:ascii="Segoe UI" w:hAnsi="Segoe UI" w:cs="Segoe UI"/>
          <w:b/>
          <w:i/>
          <w:sz w:val="23"/>
          <w:szCs w:val="23"/>
        </w:rPr>
        <w:t>)</w:t>
      </w:r>
    </w:p>
    <w:p w14:paraId="696B6A64" w14:textId="5CC6AC95" w:rsidR="00F14CE5" w:rsidRDefault="00AD2D7B" w:rsidP="00F14CE5">
      <w:pPr>
        <w:pStyle w:val="NormaleWeb"/>
        <w:tabs>
          <w:tab w:val="left" w:pos="284"/>
        </w:tabs>
        <w:spacing w:before="180" w:after="180" w:line="312" w:lineRule="auto"/>
        <w:jc w:val="both"/>
        <w:rPr>
          <w:rFonts w:ascii="Segoe UI" w:hAnsi="Segoe UI" w:cs="Segoe UI"/>
          <w:sz w:val="23"/>
          <w:szCs w:val="23"/>
        </w:rPr>
      </w:pPr>
      <w:r w:rsidRPr="00AD2D7B">
        <w:rPr>
          <w:rFonts w:ascii="Segoe UI" w:hAnsi="Segoe UI" w:cs="Segoe UI"/>
          <w:sz w:val="23"/>
          <w:szCs w:val="23"/>
        </w:rPr>
        <w:t>In attuazione dell</w:t>
      </w:r>
      <w:r w:rsidR="00F14CE5">
        <w:rPr>
          <w:rFonts w:ascii="Segoe UI" w:hAnsi="Segoe UI" w:cs="Segoe UI"/>
          <w:sz w:val="23"/>
          <w:szCs w:val="23"/>
        </w:rPr>
        <w:t>a delega, il decreto</w:t>
      </w:r>
      <w:r w:rsidRPr="00AD2D7B">
        <w:rPr>
          <w:rFonts w:ascii="Segoe UI" w:hAnsi="Segoe UI" w:cs="Segoe UI"/>
          <w:sz w:val="23"/>
          <w:szCs w:val="23"/>
        </w:rPr>
        <w:t xml:space="preserve"> introduce misure volte a potenziare il regime dell</w:t>
      </w:r>
      <w:r w:rsidR="000A13D6">
        <w:rPr>
          <w:rFonts w:ascii="Segoe UI" w:hAnsi="Segoe UI" w:cs="Segoe UI"/>
          <w:sz w:val="23"/>
          <w:szCs w:val="23"/>
        </w:rPr>
        <w:t>’</w:t>
      </w:r>
      <w:r w:rsidRPr="00AD2D7B">
        <w:rPr>
          <w:rFonts w:ascii="Segoe UI" w:hAnsi="Segoe UI" w:cs="Segoe UI"/>
          <w:sz w:val="23"/>
          <w:szCs w:val="23"/>
        </w:rPr>
        <w:t>adempimento collaborativo attraverso:</w:t>
      </w:r>
    </w:p>
    <w:p w14:paraId="1343F9E3" w14:textId="0A07CCD7" w:rsidR="00F14CE5" w:rsidRDefault="00F14CE5" w:rsidP="00F14CE5">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l</w:t>
      </w:r>
      <w:r w:rsidR="000A13D6">
        <w:rPr>
          <w:rFonts w:ascii="Segoe UI" w:hAnsi="Segoe UI" w:cs="Segoe UI"/>
          <w:sz w:val="23"/>
          <w:szCs w:val="23"/>
        </w:rPr>
        <w:t>’</w:t>
      </w:r>
      <w:r w:rsidR="00AD2D7B" w:rsidRPr="00AD2D7B">
        <w:rPr>
          <w:rFonts w:ascii="Segoe UI" w:hAnsi="Segoe UI" w:cs="Segoe UI"/>
          <w:sz w:val="23"/>
          <w:szCs w:val="23"/>
        </w:rPr>
        <w:t>accelerazione del processo di progressiva riduzione della soglia di accesso all</w:t>
      </w:r>
      <w:r w:rsidR="000A13D6">
        <w:rPr>
          <w:rFonts w:ascii="Segoe UI" w:hAnsi="Segoe UI" w:cs="Segoe UI"/>
          <w:sz w:val="23"/>
          <w:szCs w:val="23"/>
        </w:rPr>
        <w:t>’</w:t>
      </w:r>
      <w:r w:rsidR="00AD2D7B" w:rsidRPr="00AD2D7B">
        <w:rPr>
          <w:rFonts w:ascii="Segoe UI" w:hAnsi="Segoe UI" w:cs="Segoe UI"/>
          <w:sz w:val="23"/>
          <w:szCs w:val="23"/>
        </w:rPr>
        <w:t>applicazione dell</w:t>
      </w:r>
      <w:r w:rsidR="000A13D6">
        <w:rPr>
          <w:rFonts w:ascii="Segoe UI" w:hAnsi="Segoe UI" w:cs="Segoe UI"/>
          <w:sz w:val="23"/>
          <w:szCs w:val="23"/>
        </w:rPr>
        <w:t>’</w:t>
      </w:r>
      <w:r w:rsidR="00AD2D7B" w:rsidRPr="00AD2D7B">
        <w:rPr>
          <w:rFonts w:ascii="Segoe UI" w:hAnsi="Segoe UI" w:cs="Segoe UI"/>
          <w:sz w:val="23"/>
          <w:szCs w:val="23"/>
        </w:rPr>
        <w:t>istituto</w:t>
      </w:r>
      <w:r>
        <w:rPr>
          <w:rFonts w:ascii="Segoe UI" w:hAnsi="Segoe UI" w:cs="Segoe UI"/>
          <w:sz w:val="23"/>
          <w:szCs w:val="23"/>
        </w:rPr>
        <w:t>;</w:t>
      </w:r>
    </w:p>
    <w:p w14:paraId="0FB60AA4" w14:textId="7DA6D30D" w:rsidR="00F14CE5" w:rsidRDefault="00F14CE5" w:rsidP="00F14CE5">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l</w:t>
      </w:r>
      <w:r w:rsidR="000A13D6">
        <w:rPr>
          <w:rFonts w:ascii="Segoe UI" w:hAnsi="Segoe UI" w:cs="Segoe UI"/>
          <w:sz w:val="23"/>
          <w:szCs w:val="23"/>
        </w:rPr>
        <w:t>’</w:t>
      </w:r>
      <w:r w:rsidR="00AD2D7B" w:rsidRPr="00F14CE5">
        <w:rPr>
          <w:rFonts w:ascii="Segoe UI" w:hAnsi="Segoe UI" w:cs="Segoe UI"/>
          <w:sz w:val="23"/>
          <w:szCs w:val="23"/>
        </w:rPr>
        <w:t>apertura del regime anche a società, di per sé prive dei requisiti di ammissibilità, ma appartenenti ad un gruppo di imprese, nel caso in cui almeno un soggetto del gruppo possegga i requisiti di ammissibilità e il gruppo abbia adottato un sistema integrato di rilevazione, misurazione, gestione e controllo del rischio fiscale gestito in modo unitario per tutte le società del gruppo;</w:t>
      </w:r>
    </w:p>
    <w:p w14:paraId="62649E12" w14:textId="77777777" w:rsidR="00F14CE5" w:rsidRDefault="00F14CE5" w:rsidP="00F14CE5">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la </w:t>
      </w:r>
      <w:r w:rsidR="00AD2D7B" w:rsidRPr="00F14CE5">
        <w:rPr>
          <w:rFonts w:ascii="Segoe UI" w:hAnsi="Segoe UI" w:cs="Segoe UI"/>
          <w:sz w:val="23"/>
          <w:szCs w:val="23"/>
        </w:rPr>
        <w:t>certificazione, da parte di professionisti qualificati, dei sistemi integrati di rilevazione, misurazione, gestione e controllo del rischio fiscale in ordine alla loro conformità ai principi contabili</w:t>
      </w:r>
      <w:r>
        <w:rPr>
          <w:rFonts w:ascii="Segoe UI" w:hAnsi="Segoe UI" w:cs="Segoe UI"/>
          <w:sz w:val="23"/>
          <w:szCs w:val="23"/>
        </w:rPr>
        <w:t>;</w:t>
      </w:r>
    </w:p>
    <w:p w14:paraId="4C27B121" w14:textId="7179F5ED" w:rsidR="00F14CE5" w:rsidRDefault="00F14CE5" w:rsidP="00F14CE5">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la </w:t>
      </w:r>
      <w:r w:rsidR="00AD2D7B" w:rsidRPr="00F14CE5">
        <w:rPr>
          <w:rFonts w:ascii="Segoe UI" w:hAnsi="Segoe UI" w:cs="Segoe UI"/>
          <w:sz w:val="23"/>
          <w:szCs w:val="23"/>
        </w:rPr>
        <w:t>gestione, nell</w:t>
      </w:r>
      <w:r w:rsidR="000A13D6">
        <w:rPr>
          <w:rFonts w:ascii="Segoe UI" w:hAnsi="Segoe UI" w:cs="Segoe UI"/>
          <w:sz w:val="23"/>
          <w:szCs w:val="23"/>
        </w:rPr>
        <w:t>’</w:t>
      </w:r>
      <w:r w:rsidR="00AD2D7B" w:rsidRPr="00F14CE5">
        <w:rPr>
          <w:rFonts w:ascii="Segoe UI" w:hAnsi="Segoe UI" w:cs="Segoe UI"/>
          <w:sz w:val="23"/>
          <w:szCs w:val="23"/>
        </w:rPr>
        <w:t>ambito del regime dell</w:t>
      </w:r>
      <w:r w:rsidR="000A13D6">
        <w:rPr>
          <w:rFonts w:ascii="Segoe UI" w:hAnsi="Segoe UI" w:cs="Segoe UI"/>
          <w:sz w:val="23"/>
          <w:szCs w:val="23"/>
        </w:rPr>
        <w:t>’</w:t>
      </w:r>
      <w:r w:rsidR="00AD2D7B" w:rsidRPr="00F14CE5">
        <w:rPr>
          <w:rFonts w:ascii="Segoe UI" w:hAnsi="Segoe UI" w:cs="Segoe UI"/>
          <w:sz w:val="23"/>
          <w:szCs w:val="23"/>
        </w:rPr>
        <w:t>adempimento collaborativo, anche di questioni riferibili a periodi d</w:t>
      </w:r>
      <w:r w:rsidR="000A13D6">
        <w:rPr>
          <w:rFonts w:ascii="Segoe UI" w:hAnsi="Segoe UI" w:cs="Segoe UI"/>
          <w:sz w:val="23"/>
          <w:szCs w:val="23"/>
        </w:rPr>
        <w:t>’</w:t>
      </w:r>
      <w:r w:rsidR="00AD2D7B" w:rsidRPr="00F14CE5">
        <w:rPr>
          <w:rFonts w:ascii="Segoe UI" w:hAnsi="Segoe UI" w:cs="Segoe UI"/>
          <w:sz w:val="23"/>
          <w:szCs w:val="23"/>
        </w:rPr>
        <w:t>imposta antecedenti all</w:t>
      </w:r>
      <w:r w:rsidR="000A13D6">
        <w:rPr>
          <w:rFonts w:ascii="Segoe UI" w:hAnsi="Segoe UI" w:cs="Segoe UI"/>
          <w:sz w:val="23"/>
          <w:szCs w:val="23"/>
        </w:rPr>
        <w:t>’</w:t>
      </w:r>
      <w:r w:rsidR="00AD2D7B" w:rsidRPr="00F14CE5">
        <w:rPr>
          <w:rFonts w:ascii="Segoe UI" w:hAnsi="Segoe UI" w:cs="Segoe UI"/>
          <w:sz w:val="23"/>
          <w:szCs w:val="23"/>
        </w:rPr>
        <w:t>ammissione al regime;</w:t>
      </w:r>
    </w:p>
    <w:p w14:paraId="37CCB127" w14:textId="1B4C1FA8" w:rsidR="00F14CE5" w:rsidRDefault="00AD2D7B" w:rsidP="00F14CE5">
      <w:pPr>
        <w:pStyle w:val="NormaleWeb"/>
        <w:numPr>
          <w:ilvl w:val="0"/>
          <w:numId w:val="24"/>
        </w:numPr>
        <w:tabs>
          <w:tab w:val="left" w:pos="284"/>
        </w:tabs>
        <w:spacing w:before="180" w:after="180" w:line="312" w:lineRule="auto"/>
        <w:jc w:val="both"/>
        <w:rPr>
          <w:rFonts w:ascii="Segoe UI" w:hAnsi="Segoe UI" w:cs="Segoe UI"/>
          <w:sz w:val="23"/>
          <w:szCs w:val="23"/>
        </w:rPr>
      </w:pPr>
      <w:r w:rsidRPr="00F14CE5">
        <w:rPr>
          <w:rFonts w:ascii="Segoe UI" w:hAnsi="Segoe UI" w:cs="Segoe UI"/>
          <w:sz w:val="23"/>
          <w:szCs w:val="23"/>
        </w:rPr>
        <w:lastRenderedPageBreak/>
        <w:t>nuove e più penetranti forme di contraddittorio in favore dei contribuenti aderenti al regime dell</w:t>
      </w:r>
      <w:r w:rsidR="000A13D6">
        <w:rPr>
          <w:rFonts w:ascii="Segoe UI" w:hAnsi="Segoe UI" w:cs="Segoe UI"/>
          <w:sz w:val="23"/>
          <w:szCs w:val="23"/>
        </w:rPr>
        <w:t>’</w:t>
      </w:r>
      <w:r w:rsidRPr="00F14CE5">
        <w:rPr>
          <w:rFonts w:ascii="Segoe UI" w:hAnsi="Segoe UI" w:cs="Segoe UI"/>
          <w:sz w:val="23"/>
          <w:szCs w:val="23"/>
        </w:rPr>
        <w:t>adempimento collaborativo;</w:t>
      </w:r>
    </w:p>
    <w:p w14:paraId="32973897" w14:textId="5E47D02B" w:rsidR="00F14CE5" w:rsidRDefault="00AD2D7B" w:rsidP="00F14CE5">
      <w:pPr>
        <w:pStyle w:val="NormaleWeb"/>
        <w:numPr>
          <w:ilvl w:val="0"/>
          <w:numId w:val="24"/>
        </w:numPr>
        <w:tabs>
          <w:tab w:val="left" w:pos="284"/>
        </w:tabs>
        <w:spacing w:before="180" w:after="180" w:line="312" w:lineRule="auto"/>
        <w:jc w:val="both"/>
        <w:rPr>
          <w:rFonts w:ascii="Segoe UI" w:hAnsi="Segoe UI" w:cs="Segoe UI"/>
          <w:sz w:val="23"/>
          <w:szCs w:val="23"/>
        </w:rPr>
      </w:pPr>
      <w:r w:rsidRPr="00F14CE5">
        <w:rPr>
          <w:rFonts w:ascii="Segoe UI" w:hAnsi="Segoe UI" w:cs="Segoe UI"/>
          <w:sz w:val="23"/>
          <w:szCs w:val="23"/>
        </w:rPr>
        <w:t>procedure semplificate di regolarizzazione della posizione del contribuente che aderisca a indicazioni dell</w:t>
      </w:r>
      <w:r w:rsidR="000A13D6">
        <w:rPr>
          <w:rFonts w:ascii="Segoe UI" w:hAnsi="Segoe UI" w:cs="Segoe UI"/>
          <w:sz w:val="23"/>
          <w:szCs w:val="23"/>
        </w:rPr>
        <w:t>’</w:t>
      </w:r>
      <w:r w:rsidRPr="00F14CE5">
        <w:rPr>
          <w:rFonts w:ascii="Segoe UI" w:hAnsi="Segoe UI" w:cs="Segoe UI"/>
          <w:sz w:val="23"/>
          <w:szCs w:val="23"/>
        </w:rPr>
        <w:t>Agenzia delle entrate che richiedano di effettuare ravvedimenti operosi;</w:t>
      </w:r>
    </w:p>
    <w:p w14:paraId="43C967AE" w14:textId="290FD6EF" w:rsidR="00F14CE5" w:rsidRDefault="00F14CE5" w:rsidP="00F14CE5">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l</w:t>
      </w:r>
      <w:r w:rsidR="000A13D6">
        <w:rPr>
          <w:rFonts w:ascii="Segoe UI" w:hAnsi="Segoe UI" w:cs="Segoe UI"/>
          <w:sz w:val="23"/>
          <w:szCs w:val="23"/>
        </w:rPr>
        <w:t>’</w:t>
      </w:r>
      <w:r w:rsidR="00AD2D7B" w:rsidRPr="00F14CE5">
        <w:rPr>
          <w:rFonts w:ascii="Segoe UI" w:hAnsi="Segoe UI" w:cs="Segoe UI"/>
          <w:sz w:val="23"/>
          <w:szCs w:val="23"/>
        </w:rPr>
        <w:t>emanazione di un codice di condotta che disciplini i diritti e gli obblighi dell</w:t>
      </w:r>
      <w:r w:rsidR="000A13D6">
        <w:rPr>
          <w:rFonts w:ascii="Segoe UI" w:hAnsi="Segoe UI" w:cs="Segoe UI"/>
          <w:sz w:val="23"/>
          <w:szCs w:val="23"/>
        </w:rPr>
        <w:t>’</w:t>
      </w:r>
      <w:r w:rsidR="00AD2D7B" w:rsidRPr="00F14CE5">
        <w:rPr>
          <w:rFonts w:ascii="Segoe UI" w:hAnsi="Segoe UI" w:cs="Segoe UI"/>
          <w:sz w:val="23"/>
          <w:szCs w:val="23"/>
        </w:rPr>
        <w:t>amministrazione finanziaria e dei contribuenti;</w:t>
      </w:r>
    </w:p>
    <w:p w14:paraId="33F15AA9" w14:textId="49155951" w:rsidR="00F14CE5" w:rsidRDefault="00F14CE5" w:rsidP="00F14CE5">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la </w:t>
      </w:r>
      <w:r w:rsidR="00AD2D7B" w:rsidRPr="00F14CE5">
        <w:rPr>
          <w:rFonts w:ascii="Segoe UI" w:hAnsi="Segoe UI" w:cs="Segoe UI"/>
          <w:sz w:val="23"/>
          <w:szCs w:val="23"/>
        </w:rPr>
        <w:t>previsione di un periodo transitorio di osservazione che preceda l</w:t>
      </w:r>
      <w:r w:rsidR="000A13D6">
        <w:rPr>
          <w:rFonts w:ascii="Segoe UI" w:hAnsi="Segoe UI" w:cs="Segoe UI"/>
          <w:sz w:val="23"/>
          <w:szCs w:val="23"/>
        </w:rPr>
        <w:t>’</w:t>
      </w:r>
      <w:r w:rsidR="00AD2D7B" w:rsidRPr="00F14CE5">
        <w:rPr>
          <w:rFonts w:ascii="Segoe UI" w:hAnsi="Segoe UI" w:cs="Segoe UI"/>
          <w:sz w:val="23"/>
          <w:szCs w:val="23"/>
        </w:rPr>
        <w:t>esclusione del contribuente dal regime dell</w:t>
      </w:r>
      <w:r w:rsidR="000A13D6">
        <w:rPr>
          <w:rFonts w:ascii="Segoe UI" w:hAnsi="Segoe UI" w:cs="Segoe UI"/>
          <w:sz w:val="23"/>
          <w:szCs w:val="23"/>
        </w:rPr>
        <w:t>’</w:t>
      </w:r>
      <w:r w:rsidR="00AD2D7B" w:rsidRPr="00F14CE5">
        <w:rPr>
          <w:rFonts w:ascii="Segoe UI" w:hAnsi="Segoe UI" w:cs="Segoe UI"/>
          <w:sz w:val="23"/>
          <w:szCs w:val="23"/>
        </w:rPr>
        <w:t>adempimento collaborativo, in caso di violazioni fiscali non gravi;</w:t>
      </w:r>
    </w:p>
    <w:p w14:paraId="2B7E4A59" w14:textId="1617482A" w:rsidR="00AD2D7B" w:rsidRPr="00F14CE5" w:rsidRDefault="00F14CE5" w:rsidP="00F14CE5">
      <w:pPr>
        <w:pStyle w:val="NormaleWeb"/>
        <w:numPr>
          <w:ilvl w:val="0"/>
          <w:numId w:val="24"/>
        </w:numPr>
        <w:tabs>
          <w:tab w:val="left" w:pos="284"/>
        </w:tabs>
        <w:spacing w:before="180" w:after="180" w:line="312" w:lineRule="auto"/>
        <w:jc w:val="both"/>
        <w:rPr>
          <w:rFonts w:ascii="Segoe UI" w:hAnsi="Segoe UI" w:cs="Segoe UI"/>
          <w:sz w:val="23"/>
          <w:szCs w:val="23"/>
        </w:rPr>
      </w:pPr>
      <w:r>
        <w:rPr>
          <w:rFonts w:ascii="Segoe UI" w:hAnsi="Segoe UI" w:cs="Segoe UI"/>
          <w:sz w:val="23"/>
          <w:szCs w:val="23"/>
        </w:rPr>
        <w:t xml:space="preserve">il </w:t>
      </w:r>
      <w:r w:rsidR="00AD2D7B" w:rsidRPr="00F14CE5">
        <w:rPr>
          <w:rFonts w:ascii="Segoe UI" w:hAnsi="Segoe UI" w:cs="Segoe UI"/>
          <w:sz w:val="23"/>
          <w:szCs w:val="23"/>
        </w:rPr>
        <w:t>potenziamento degli effetti premiali connessi all</w:t>
      </w:r>
      <w:r w:rsidR="000A13D6">
        <w:rPr>
          <w:rFonts w:ascii="Segoe UI" w:hAnsi="Segoe UI" w:cs="Segoe UI"/>
          <w:sz w:val="23"/>
          <w:szCs w:val="23"/>
        </w:rPr>
        <w:t>’</w:t>
      </w:r>
      <w:r w:rsidR="00AD2D7B" w:rsidRPr="00F14CE5">
        <w:rPr>
          <w:rFonts w:ascii="Segoe UI" w:hAnsi="Segoe UI" w:cs="Segoe UI"/>
          <w:sz w:val="23"/>
          <w:szCs w:val="23"/>
        </w:rPr>
        <w:t>adesione al regime dell</w:t>
      </w:r>
      <w:r w:rsidR="000A13D6">
        <w:rPr>
          <w:rFonts w:ascii="Segoe UI" w:hAnsi="Segoe UI" w:cs="Segoe UI"/>
          <w:sz w:val="23"/>
          <w:szCs w:val="23"/>
        </w:rPr>
        <w:t>’</w:t>
      </w:r>
      <w:r w:rsidR="00AD2D7B" w:rsidRPr="00F14CE5">
        <w:rPr>
          <w:rFonts w:ascii="Segoe UI" w:hAnsi="Segoe UI" w:cs="Segoe UI"/>
          <w:sz w:val="23"/>
          <w:szCs w:val="23"/>
        </w:rPr>
        <w:t>adempimento collaborativo prevedendo, al ricorrere di specifici presupposti: esclusione o riduzione delle sanzioni amministrative tributarie; esclusione della punibilità del delitto di dichiarazione infedele; riduzione dei termini di decadenza per l</w:t>
      </w:r>
      <w:r w:rsidR="000A13D6">
        <w:rPr>
          <w:rFonts w:ascii="Segoe UI" w:hAnsi="Segoe UI" w:cs="Segoe UI"/>
          <w:sz w:val="23"/>
          <w:szCs w:val="23"/>
        </w:rPr>
        <w:t>’</w:t>
      </w:r>
      <w:r w:rsidR="00AD2D7B" w:rsidRPr="00F14CE5">
        <w:rPr>
          <w:rFonts w:ascii="Segoe UI" w:hAnsi="Segoe UI" w:cs="Segoe UI"/>
          <w:sz w:val="23"/>
          <w:szCs w:val="23"/>
        </w:rPr>
        <w:t>attività di accertamento.</w:t>
      </w:r>
    </w:p>
    <w:p w14:paraId="4B82C956" w14:textId="592FE34E" w:rsidR="007F4272" w:rsidRPr="009B61DB" w:rsidRDefault="00AD2D7B" w:rsidP="00F14CE5">
      <w:pPr>
        <w:pStyle w:val="NormaleWeb"/>
        <w:tabs>
          <w:tab w:val="left" w:pos="284"/>
        </w:tabs>
        <w:spacing w:before="180" w:after="180" w:line="312" w:lineRule="auto"/>
        <w:jc w:val="both"/>
        <w:rPr>
          <w:rFonts w:ascii="Segoe UI" w:hAnsi="Segoe UI" w:cs="Segoe UI"/>
          <w:sz w:val="23"/>
          <w:szCs w:val="23"/>
        </w:rPr>
      </w:pPr>
      <w:r w:rsidRPr="00AD2D7B">
        <w:rPr>
          <w:rFonts w:ascii="Segoe UI" w:hAnsi="Segoe UI" w:cs="Segoe UI"/>
          <w:sz w:val="23"/>
          <w:szCs w:val="23"/>
        </w:rPr>
        <w:t>In</w:t>
      </w:r>
      <w:r w:rsidR="00F14CE5">
        <w:rPr>
          <w:rFonts w:ascii="Segoe UI" w:hAnsi="Segoe UI" w:cs="Segoe UI"/>
          <w:sz w:val="23"/>
          <w:szCs w:val="23"/>
        </w:rPr>
        <w:t xml:space="preserve">oltre, il testo </w:t>
      </w:r>
      <w:r w:rsidRPr="00AD2D7B">
        <w:rPr>
          <w:rFonts w:ascii="Segoe UI" w:hAnsi="Segoe UI" w:cs="Segoe UI"/>
          <w:sz w:val="23"/>
          <w:szCs w:val="23"/>
        </w:rPr>
        <w:t>interviene in materia sanzionatoria prevedendo che la volontaria adozione di un efficace sistema di rilevazione, misurazione, gestione e controllo del rischio fiscale da parte di imprese che non posseggano i requisiti per aderire al regime dell</w:t>
      </w:r>
      <w:r w:rsidR="000A13D6">
        <w:rPr>
          <w:rFonts w:ascii="Segoe UI" w:hAnsi="Segoe UI" w:cs="Segoe UI"/>
          <w:sz w:val="23"/>
          <w:szCs w:val="23"/>
        </w:rPr>
        <w:t>’</w:t>
      </w:r>
      <w:r w:rsidRPr="00AD2D7B">
        <w:rPr>
          <w:rFonts w:ascii="Segoe UI" w:hAnsi="Segoe UI" w:cs="Segoe UI"/>
          <w:sz w:val="23"/>
          <w:szCs w:val="23"/>
        </w:rPr>
        <w:t>adempimento collaborativo comporti, al ricorrere di specifiche condizioni, la riduzione delle sanzioni amministrative in materia tributaria e</w:t>
      </w:r>
      <w:r w:rsidR="00F14CE5">
        <w:rPr>
          <w:rFonts w:ascii="Segoe UI" w:hAnsi="Segoe UI" w:cs="Segoe UI"/>
          <w:sz w:val="23"/>
          <w:szCs w:val="23"/>
        </w:rPr>
        <w:t>, eventualmente,</w:t>
      </w:r>
      <w:r w:rsidRPr="00AD2D7B">
        <w:rPr>
          <w:rFonts w:ascii="Segoe UI" w:hAnsi="Segoe UI" w:cs="Segoe UI"/>
          <w:sz w:val="23"/>
          <w:szCs w:val="23"/>
        </w:rPr>
        <w:t xml:space="preserve"> la non punibilità del reato di dichiarazione infedele</w:t>
      </w:r>
      <w:r w:rsidR="00F14CE5">
        <w:rPr>
          <w:rFonts w:ascii="Segoe UI" w:hAnsi="Segoe UI" w:cs="Segoe UI"/>
          <w:sz w:val="23"/>
          <w:szCs w:val="23"/>
        </w:rPr>
        <w:t>.</w:t>
      </w:r>
    </w:p>
    <w:p w14:paraId="047E7CFE" w14:textId="77777777" w:rsidR="000C33BB" w:rsidRDefault="000C33BB" w:rsidP="000C33BB">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38DD560" w14:textId="73C73064" w:rsidR="000C33BB" w:rsidRDefault="00E6750C" w:rsidP="000C33BB">
      <w:pPr>
        <w:spacing w:before="100" w:beforeAutospacing="1" w:after="100" w:afterAutospacing="1" w:line="312" w:lineRule="auto"/>
        <w:jc w:val="both"/>
        <w:rPr>
          <w:rFonts w:ascii="Segoe UI" w:hAnsi="Segoe UI" w:cs="Segoe UI"/>
          <w:b/>
          <w:sz w:val="23"/>
          <w:szCs w:val="23"/>
        </w:rPr>
      </w:pPr>
      <w:r>
        <w:rPr>
          <w:rFonts w:ascii="Segoe UI" w:hAnsi="Segoe UI" w:cs="Segoe UI"/>
          <w:b/>
          <w:sz w:val="23"/>
          <w:szCs w:val="23"/>
        </w:rPr>
        <w:t>RIFORMA DEL PROCESSO PENALE</w:t>
      </w:r>
    </w:p>
    <w:p w14:paraId="79EE492C" w14:textId="21A7B0C2" w:rsidR="000C33BB" w:rsidRPr="000C33BB" w:rsidRDefault="00E6750C" w:rsidP="00BA4AE0">
      <w:pPr>
        <w:spacing w:before="100" w:beforeAutospacing="1" w:after="100" w:afterAutospacing="1" w:line="312" w:lineRule="auto"/>
        <w:jc w:val="both"/>
        <w:rPr>
          <w:rFonts w:ascii="Segoe UI" w:hAnsi="Segoe UI" w:cs="Segoe UI"/>
          <w:b/>
          <w:i/>
          <w:sz w:val="23"/>
          <w:szCs w:val="23"/>
        </w:rPr>
      </w:pPr>
      <w:r w:rsidRPr="00E6750C">
        <w:rPr>
          <w:rFonts w:ascii="Segoe UI" w:hAnsi="Segoe UI" w:cs="Segoe UI"/>
          <w:b/>
          <w:i/>
          <w:sz w:val="23"/>
          <w:szCs w:val="23"/>
        </w:rPr>
        <w:t>Disposizioni integrative e correttive del decreto legislativo 10 ottobre 2022, n. 150, di attuazione della legge 27 settembre 2021, n. 134, recante delega al Governo per l</w:t>
      </w:r>
      <w:r w:rsidR="000A13D6">
        <w:rPr>
          <w:rFonts w:ascii="Segoe UI" w:hAnsi="Segoe UI" w:cs="Segoe UI"/>
          <w:b/>
          <w:i/>
          <w:sz w:val="23"/>
          <w:szCs w:val="23"/>
        </w:rPr>
        <w:t>’</w:t>
      </w:r>
      <w:r w:rsidRPr="00E6750C">
        <w:rPr>
          <w:rFonts w:ascii="Segoe UI" w:hAnsi="Segoe UI" w:cs="Segoe UI"/>
          <w:b/>
          <w:i/>
          <w:sz w:val="23"/>
          <w:szCs w:val="23"/>
        </w:rPr>
        <w:t>efficienza del processo penale nonché in materia di giustizia riparativa e disposizioni per la celere definizione dei procedimenti giudiziari</w:t>
      </w:r>
      <w:r>
        <w:rPr>
          <w:rFonts w:ascii="Segoe UI" w:hAnsi="Segoe UI" w:cs="Segoe UI"/>
          <w:b/>
          <w:i/>
          <w:sz w:val="23"/>
          <w:szCs w:val="23"/>
        </w:rPr>
        <w:t xml:space="preserve"> (decreto legislativo – </w:t>
      </w:r>
      <w:r w:rsidRPr="008F3B39">
        <w:rPr>
          <w:rFonts w:ascii="Segoe UI" w:hAnsi="Segoe UI" w:cs="Segoe UI"/>
          <w:b/>
          <w:i/>
          <w:sz w:val="23"/>
          <w:szCs w:val="23"/>
        </w:rPr>
        <w:t>esame preliminare</w:t>
      </w:r>
      <w:r>
        <w:rPr>
          <w:rFonts w:ascii="Segoe UI" w:hAnsi="Segoe UI" w:cs="Segoe UI"/>
          <w:b/>
          <w:i/>
          <w:sz w:val="23"/>
          <w:szCs w:val="23"/>
        </w:rPr>
        <w:t>)</w:t>
      </w:r>
    </w:p>
    <w:p w14:paraId="07902FB5" w14:textId="39799DAE" w:rsidR="008D6505" w:rsidRDefault="002620A5" w:rsidP="009F56BE">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 xml:space="preserve">Il Consiglio dei ministri, su proposta del </w:t>
      </w:r>
      <w:r w:rsidR="00EA3507">
        <w:rPr>
          <w:rFonts w:ascii="Segoe UI" w:hAnsi="Segoe UI" w:cs="Segoe UI"/>
          <w:sz w:val="23"/>
          <w:szCs w:val="23"/>
        </w:rPr>
        <w:t>Ministro</w:t>
      </w:r>
      <w:r w:rsidR="00E6750C">
        <w:rPr>
          <w:rFonts w:ascii="Segoe UI" w:hAnsi="Segoe UI" w:cs="Segoe UI"/>
          <w:sz w:val="23"/>
          <w:szCs w:val="23"/>
        </w:rPr>
        <w:t xml:space="preserve"> della giustizia Carlo Nordio, ha approvato, in esame preliminare, un decreto legislativo che introduce d</w:t>
      </w:r>
      <w:r w:rsidR="00E6750C" w:rsidRPr="00E6750C">
        <w:rPr>
          <w:rFonts w:ascii="Segoe UI" w:hAnsi="Segoe UI" w:cs="Segoe UI"/>
          <w:sz w:val="23"/>
          <w:szCs w:val="23"/>
        </w:rPr>
        <w:t>isposizioni integrative e correttive del decreto legislativo 10 ottobre 2022, n. 150, di attuazione della legge 27 settembre 2021, n. 134, recante delega al Governo per l</w:t>
      </w:r>
      <w:r w:rsidR="000A13D6">
        <w:rPr>
          <w:rFonts w:ascii="Segoe UI" w:hAnsi="Segoe UI" w:cs="Segoe UI"/>
          <w:sz w:val="23"/>
          <w:szCs w:val="23"/>
        </w:rPr>
        <w:t>’</w:t>
      </w:r>
      <w:r w:rsidR="00E6750C" w:rsidRPr="00E6750C">
        <w:rPr>
          <w:rFonts w:ascii="Segoe UI" w:hAnsi="Segoe UI" w:cs="Segoe UI"/>
          <w:sz w:val="23"/>
          <w:szCs w:val="23"/>
        </w:rPr>
        <w:t>efficienza del processo penale nonché in materia di giustizia riparativa e disposizioni per la celere definizione dei procedimenti giudiziari</w:t>
      </w:r>
      <w:r w:rsidR="00E6750C">
        <w:rPr>
          <w:rFonts w:ascii="Segoe UI" w:hAnsi="Segoe UI" w:cs="Segoe UI"/>
          <w:sz w:val="23"/>
          <w:szCs w:val="23"/>
        </w:rPr>
        <w:t>.</w:t>
      </w:r>
    </w:p>
    <w:p w14:paraId="1AD369F7" w14:textId="74DDA5AB" w:rsidR="000B00AE" w:rsidRDefault="000B00AE" w:rsidP="000B00AE">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Il testo interviene con</w:t>
      </w:r>
      <w:r w:rsidRPr="000B00AE">
        <w:rPr>
          <w:rFonts w:ascii="Segoe UI" w:hAnsi="Segoe UI" w:cs="Segoe UI"/>
          <w:sz w:val="23"/>
          <w:szCs w:val="23"/>
        </w:rPr>
        <w:t xml:space="preserve"> alcune modifiche alle disposizioni del decreto legislativo n. 150 del 2022 nel codice penale, nel codice di procedura penale e nelle leggi speciali, al fine di rendere gli </w:t>
      </w:r>
      <w:r w:rsidRPr="000B00AE">
        <w:rPr>
          <w:rFonts w:ascii="Segoe UI" w:hAnsi="Segoe UI" w:cs="Segoe UI"/>
          <w:sz w:val="23"/>
          <w:szCs w:val="23"/>
        </w:rPr>
        <w:lastRenderedPageBreak/>
        <w:t>istituti interessati maggiormente coerenti con i principi e i criteri di delega, anche attraverso un</w:t>
      </w:r>
      <w:r w:rsidR="000A13D6">
        <w:rPr>
          <w:rFonts w:ascii="Segoe UI" w:hAnsi="Segoe UI" w:cs="Segoe UI"/>
          <w:sz w:val="23"/>
          <w:szCs w:val="23"/>
        </w:rPr>
        <w:t>’</w:t>
      </w:r>
      <w:r w:rsidRPr="000B00AE">
        <w:rPr>
          <w:rFonts w:ascii="Segoe UI" w:hAnsi="Segoe UI" w:cs="Segoe UI"/>
          <w:sz w:val="23"/>
          <w:szCs w:val="23"/>
        </w:rPr>
        <w:t>opera di semplificazione di specifici meccanismi procedimentali e processuali, nonché di risolvere problemi di coordinamento emersi in fase di prima applicazione della riforma. Nella elaborazione dei correttivi si è tenuto conto dei contributi provenienti dal mondo accademico, dall</w:t>
      </w:r>
      <w:r w:rsidR="000A13D6">
        <w:rPr>
          <w:rFonts w:ascii="Segoe UI" w:hAnsi="Segoe UI" w:cs="Segoe UI"/>
          <w:sz w:val="23"/>
          <w:szCs w:val="23"/>
        </w:rPr>
        <w:t>’</w:t>
      </w:r>
      <w:r w:rsidRPr="000B00AE">
        <w:rPr>
          <w:rFonts w:ascii="Segoe UI" w:hAnsi="Segoe UI" w:cs="Segoe UI"/>
          <w:sz w:val="23"/>
          <w:szCs w:val="23"/>
        </w:rPr>
        <w:t>avvocatura e dalla magistratura, che hanno segnalato profili problematici emersi in sede di applicazione della normativa.</w:t>
      </w:r>
    </w:p>
    <w:p w14:paraId="2899FC53" w14:textId="77777777" w:rsidR="009D30FF" w:rsidRDefault="009D30FF" w:rsidP="009D30FF">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484241E9" w14:textId="36D56CAA" w:rsidR="009D30FF" w:rsidRPr="009D30FF" w:rsidRDefault="009D30FF" w:rsidP="009D30FF">
      <w:pPr>
        <w:spacing w:before="100" w:beforeAutospacing="1" w:after="100" w:afterAutospacing="1" w:line="312" w:lineRule="auto"/>
        <w:jc w:val="both"/>
        <w:rPr>
          <w:rFonts w:ascii="Segoe UI" w:hAnsi="Segoe UI" w:cs="Segoe UI"/>
          <w:b/>
          <w:sz w:val="23"/>
          <w:szCs w:val="23"/>
        </w:rPr>
      </w:pPr>
      <w:r>
        <w:rPr>
          <w:rFonts w:ascii="Segoe UI" w:hAnsi="Segoe UI" w:cs="Segoe UI"/>
          <w:b/>
          <w:sz w:val="23"/>
          <w:szCs w:val="23"/>
        </w:rPr>
        <w:t xml:space="preserve">DISPOSIZIONI SUL </w:t>
      </w:r>
      <w:r w:rsidRPr="009D30FF">
        <w:rPr>
          <w:rFonts w:ascii="Segoe UI" w:hAnsi="Segoe UI" w:cs="Segoe UI"/>
          <w:b/>
          <w:sz w:val="23"/>
          <w:szCs w:val="23"/>
        </w:rPr>
        <w:t xml:space="preserve">COMPARTO </w:t>
      </w:r>
      <w:r>
        <w:rPr>
          <w:rFonts w:ascii="Segoe UI" w:hAnsi="Segoe UI" w:cs="Segoe UI"/>
          <w:b/>
          <w:sz w:val="23"/>
          <w:szCs w:val="23"/>
        </w:rPr>
        <w:t>“</w:t>
      </w:r>
      <w:r w:rsidRPr="009D30FF">
        <w:rPr>
          <w:rFonts w:ascii="Segoe UI" w:hAnsi="Segoe UI" w:cs="Segoe UI"/>
          <w:b/>
          <w:sz w:val="23"/>
          <w:szCs w:val="23"/>
        </w:rPr>
        <w:t>AFAM</w:t>
      </w:r>
      <w:r>
        <w:rPr>
          <w:rFonts w:ascii="Segoe UI" w:hAnsi="Segoe UI" w:cs="Segoe UI"/>
          <w:b/>
          <w:sz w:val="23"/>
          <w:szCs w:val="23"/>
        </w:rPr>
        <w:t>”</w:t>
      </w:r>
    </w:p>
    <w:p w14:paraId="19EE257C" w14:textId="6C8F9935" w:rsidR="009D30FF" w:rsidRPr="009D30FF" w:rsidRDefault="009D30FF" w:rsidP="009D30FF">
      <w:pPr>
        <w:spacing w:before="100" w:beforeAutospacing="1" w:after="100" w:afterAutospacing="1" w:line="312" w:lineRule="auto"/>
        <w:jc w:val="both"/>
        <w:rPr>
          <w:rFonts w:ascii="Segoe UI" w:hAnsi="Segoe UI" w:cs="Segoe UI"/>
          <w:b/>
          <w:i/>
          <w:sz w:val="23"/>
          <w:szCs w:val="23"/>
        </w:rPr>
      </w:pPr>
      <w:r w:rsidRPr="009D30FF">
        <w:rPr>
          <w:rFonts w:ascii="Segoe UI" w:hAnsi="Segoe UI" w:cs="Segoe UI"/>
          <w:b/>
          <w:i/>
          <w:sz w:val="23"/>
          <w:szCs w:val="23"/>
        </w:rPr>
        <w:t>Regolamento recante le procedure e le modalità per la programmazione e il reclutamento del personale docente e del personale amministrativo e tecnico del comparto AFAM (decreto del Presidente della Repubblica – esame preliminare)</w:t>
      </w:r>
    </w:p>
    <w:p w14:paraId="5BF57FA3" w14:textId="303AF70C" w:rsidR="009D30FF" w:rsidRPr="009447CE" w:rsidRDefault="009447CE" w:rsidP="009D30FF">
      <w:pPr>
        <w:spacing w:before="100" w:beforeAutospacing="1" w:after="100" w:afterAutospacing="1" w:line="312" w:lineRule="auto"/>
        <w:jc w:val="both"/>
        <w:rPr>
          <w:rFonts w:ascii="Segoe UI" w:hAnsi="Segoe UI" w:cs="Segoe UI"/>
          <w:sz w:val="23"/>
          <w:szCs w:val="23"/>
        </w:rPr>
      </w:pPr>
      <w:r w:rsidRPr="009447CE">
        <w:rPr>
          <w:rFonts w:ascii="Segoe UI" w:hAnsi="Segoe UI" w:cs="Segoe UI"/>
          <w:sz w:val="23"/>
          <w:szCs w:val="23"/>
        </w:rPr>
        <w:t>Il Consiglio dei ministri, su proposta del Presidente Giorgia Meloni e del Ministro dell</w:t>
      </w:r>
      <w:r w:rsidR="000A13D6">
        <w:rPr>
          <w:rFonts w:ascii="Segoe UI" w:hAnsi="Segoe UI" w:cs="Segoe UI"/>
          <w:sz w:val="23"/>
          <w:szCs w:val="23"/>
        </w:rPr>
        <w:t>’</w:t>
      </w:r>
      <w:r w:rsidRPr="009447CE">
        <w:rPr>
          <w:rFonts w:ascii="Segoe UI" w:hAnsi="Segoe UI" w:cs="Segoe UI"/>
          <w:sz w:val="23"/>
          <w:szCs w:val="23"/>
        </w:rPr>
        <w:t xml:space="preserve">università e della ricerca Anna Maria Bernini, ha approvato, in esame preliminare, </w:t>
      </w:r>
      <w:r>
        <w:rPr>
          <w:rFonts w:ascii="Segoe UI" w:hAnsi="Segoe UI" w:cs="Segoe UI"/>
          <w:sz w:val="23"/>
          <w:szCs w:val="23"/>
        </w:rPr>
        <w:t>un r</w:t>
      </w:r>
      <w:r w:rsidRPr="009447CE">
        <w:rPr>
          <w:rFonts w:ascii="Segoe UI" w:hAnsi="Segoe UI" w:cs="Segoe UI"/>
          <w:sz w:val="23"/>
          <w:szCs w:val="23"/>
        </w:rPr>
        <w:t>egolamento</w:t>
      </w:r>
      <w:r>
        <w:rPr>
          <w:rFonts w:ascii="Segoe UI" w:hAnsi="Segoe UI" w:cs="Segoe UI"/>
          <w:sz w:val="23"/>
          <w:szCs w:val="23"/>
        </w:rPr>
        <w:t xml:space="preserve">, da adottarsi con decreto del Presidente della Repubblica, </w:t>
      </w:r>
      <w:r w:rsidRPr="009447CE">
        <w:rPr>
          <w:rFonts w:ascii="Segoe UI" w:hAnsi="Segoe UI" w:cs="Segoe UI"/>
          <w:sz w:val="23"/>
          <w:szCs w:val="23"/>
        </w:rPr>
        <w:t>recante le procedure e le modalità per la programmazione e il reclutamento del personale docente e del personale amministrativo e tecnico del comparto AFAM</w:t>
      </w:r>
      <w:r>
        <w:rPr>
          <w:rFonts w:ascii="Segoe UI" w:hAnsi="Segoe UI" w:cs="Segoe UI"/>
          <w:sz w:val="23"/>
          <w:szCs w:val="23"/>
        </w:rPr>
        <w:t>.</w:t>
      </w:r>
    </w:p>
    <w:p w14:paraId="5B2754B6" w14:textId="6EDD7A0B" w:rsidR="00ED3D5D" w:rsidRPr="00ED3D5D" w:rsidRDefault="000A13D6" w:rsidP="00ED3D5D">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Il testo prevede, tra l’altro:</w:t>
      </w:r>
      <w:r w:rsidR="00ED3D5D">
        <w:rPr>
          <w:rFonts w:ascii="Segoe UI" w:hAnsi="Segoe UI" w:cs="Segoe UI"/>
          <w:sz w:val="23"/>
          <w:szCs w:val="23"/>
        </w:rPr>
        <w:t xml:space="preserve"> </w:t>
      </w:r>
      <w:r w:rsidR="00ED3D5D" w:rsidRPr="00ED3D5D">
        <w:rPr>
          <w:rFonts w:ascii="Segoe UI" w:hAnsi="Segoe UI" w:cs="Segoe UI"/>
          <w:sz w:val="23"/>
          <w:szCs w:val="23"/>
        </w:rPr>
        <w:t>l</w:t>
      </w:r>
      <w:r>
        <w:rPr>
          <w:rFonts w:ascii="Segoe UI" w:hAnsi="Segoe UI" w:cs="Segoe UI"/>
          <w:sz w:val="23"/>
          <w:szCs w:val="23"/>
        </w:rPr>
        <w:t>’</w:t>
      </w:r>
      <w:r w:rsidR="00ED3D5D" w:rsidRPr="00ED3D5D">
        <w:rPr>
          <w:rFonts w:ascii="Segoe UI" w:hAnsi="Segoe UI" w:cs="Segoe UI"/>
          <w:sz w:val="23"/>
          <w:szCs w:val="23"/>
        </w:rPr>
        <w:t>abilitazione artistica nazionale quale requisito per l</w:t>
      </w:r>
      <w:r>
        <w:rPr>
          <w:rFonts w:ascii="Segoe UI" w:hAnsi="Segoe UI" w:cs="Segoe UI"/>
          <w:sz w:val="23"/>
          <w:szCs w:val="23"/>
        </w:rPr>
        <w:t>’</w:t>
      </w:r>
      <w:r w:rsidR="00ED3D5D" w:rsidRPr="00ED3D5D">
        <w:rPr>
          <w:rFonts w:ascii="Segoe UI" w:hAnsi="Segoe UI" w:cs="Segoe UI"/>
          <w:sz w:val="23"/>
          <w:szCs w:val="23"/>
        </w:rPr>
        <w:t>accesso alle procedure di reclutamento del personale docente</w:t>
      </w:r>
      <w:r>
        <w:rPr>
          <w:rFonts w:ascii="Segoe UI" w:hAnsi="Segoe UI" w:cs="Segoe UI"/>
          <w:sz w:val="23"/>
          <w:szCs w:val="23"/>
        </w:rPr>
        <w:t>;</w:t>
      </w:r>
      <w:r w:rsidR="00ED3D5D">
        <w:rPr>
          <w:rFonts w:ascii="Segoe UI" w:hAnsi="Segoe UI" w:cs="Segoe UI"/>
          <w:sz w:val="23"/>
          <w:szCs w:val="23"/>
        </w:rPr>
        <w:t xml:space="preserve"> il</w:t>
      </w:r>
      <w:r w:rsidR="00ED3D5D" w:rsidRPr="00ED3D5D">
        <w:rPr>
          <w:rFonts w:ascii="Segoe UI" w:hAnsi="Segoe UI" w:cs="Segoe UI"/>
          <w:sz w:val="23"/>
          <w:szCs w:val="23"/>
        </w:rPr>
        <w:t xml:space="preserve"> decentramento delle procedure di reclutamento al fine di valorizzare l</w:t>
      </w:r>
      <w:r>
        <w:rPr>
          <w:rFonts w:ascii="Segoe UI" w:hAnsi="Segoe UI" w:cs="Segoe UI"/>
          <w:sz w:val="23"/>
          <w:szCs w:val="23"/>
        </w:rPr>
        <w:t>’</w:t>
      </w:r>
      <w:r w:rsidR="00ED3D5D" w:rsidRPr="00ED3D5D">
        <w:rPr>
          <w:rFonts w:ascii="Segoe UI" w:hAnsi="Segoe UI" w:cs="Segoe UI"/>
          <w:sz w:val="23"/>
          <w:szCs w:val="23"/>
        </w:rPr>
        <w:t>autonomia delle singole istituzioni</w:t>
      </w:r>
      <w:r>
        <w:rPr>
          <w:rFonts w:ascii="Segoe UI" w:hAnsi="Segoe UI" w:cs="Segoe UI"/>
          <w:sz w:val="23"/>
          <w:szCs w:val="23"/>
        </w:rPr>
        <w:t>;</w:t>
      </w:r>
      <w:r w:rsidR="00ED3D5D" w:rsidRPr="00ED3D5D">
        <w:rPr>
          <w:rFonts w:ascii="Segoe UI" w:hAnsi="Segoe UI" w:cs="Segoe UI"/>
          <w:sz w:val="23"/>
          <w:szCs w:val="23"/>
        </w:rPr>
        <w:t xml:space="preserve"> procedure per il reclutamento dei ricercatori; </w:t>
      </w:r>
      <w:r>
        <w:rPr>
          <w:rFonts w:ascii="Segoe UI" w:hAnsi="Segoe UI" w:cs="Segoe UI"/>
          <w:sz w:val="23"/>
          <w:szCs w:val="23"/>
        </w:rPr>
        <w:t>i</w:t>
      </w:r>
      <w:r w:rsidR="00ED3D5D" w:rsidRPr="00ED3D5D">
        <w:rPr>
          <w:rFonts w:ascii="Segoe UI" w:hAnsi="Segoe UI" w:cs="Segoe UI"/>
          <w:sz w:val="23"/>
          <w:szCs w:val="23"/>
        </w:rPr>
        <w:t>l superamento del precariato del personale; disposizioni per le cattedre a tempo definito. Con riferimento all</w:t>
      </w:r>
      <w:r>
        <w:rPr>
          <w:rFonts w:ascii="Segoe UI" w:hAnsi="Segoe UI" w:cs="Segoe UI"/>
          <w:sz w:val="23"/>
          <w:szCs w:val="23"/>
        </w:rPr>
        <w:t>’</w:t>
      </w:r>
      <w:r w:rsidR="00ED3D5D" w:rsidRPr="00ED3D5D">
        <w:rPr>
          <w:rFonts w:ascii="Segoe UI" w:hAnsi="Segoe UI" w:cs="Segoe UI"/>
          <w:sz w:val="23"/>
          <w:szCs w:val="23"/>
        </w:rPr>
        <w:t>attività di ricerca nel sistema AFAM, sono disciplinati anche i contratti di ricerca, che sono diversi da quelli a tempo determinato in quanto conclusi per l</w:t>
      </w:r>
      <w:r>
        <w:rPr>
          <w:rFonts w:ascii="Segoe UI" w:hAnsi="Segoe UI" w:cs="Segoe UI"/>
          <w:sz w:val="23"/>
          <w:szCs w:val="23"/>
        </w:rPr>
        <w:t>’</w:t>
      </w:r>
      <w:r w:rsidR="00ED3D5D" w:rsidRPr="00ED3D5D">
        <w:rPr>
          <w:rFonts w:ascii="Segoe UI" w:hAnsi="Segoe UI" w:cs="Segoe UI"/>
          <w:sz w:val="23"/>
          <w:szCs w:val="23"/>
        </w:rPr>
        <w:t>esclusivo svolgimento di specifici progetti di ricerca, finanziati totalmente con fondi esterni e non aventi impatto sull</w:t>
      </w:r>
      <w:r>
        <w:rPr>
          <w:rFonts w:ascii="Segoe UI" w:hAnsi="Segoe UI" w:cs="Segoe UI"/>
          <w:sz w:val="23"/>
          <w:szCs w:val="23"/>
        </w:rPr>
        <w:t>’</w:t>
      </w:r>
      <w:r w:rsidR="00ED3D5D" w:rsidRPr="00ED3D5D">
        <w:rPr>
          <w:rFonts w:ascii="Segoe UI" w:hAnsi="Segoe UI" w:cs="Segoe UI"/>
          <w:sz w:val="23"/>
          <w:szCs w:val="23"/>
        </w:rPr>
        <w:t>organico delle istituzioni.</w:t>
      </w:r>
    </w:p>
    <w:p w14:paraId="0A3259CF" w14:textId="77777777" w:rsidR="00F4657F" w:rsidRDefault="00F4657F" w:rsidP="00F4657F">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3951AD0" w14:textId="7DBFF088" w:rsidR="00F4657F" w:rsidRPr="00A83FC3" w:rsidRDefault="00A83FC3" w:rsidP="009F56BE">
      <w:pPr>
        <w:spacing w:before="100" w:beforeAutospacing="1" w:after="100" w:afterAutospacing="1" w:line="312" w:lineRule="auto"/>
        <w:jc w:val="both"/>
        <w:rPr>
          <w:rFonts w:ascii="Segoe UI" w:hAnsi="Segoe UI" w:cs="Segoe UI"/>
          <w:sz w:val="23"/>
          <w:szCs w:val="23"/>
        </w:rPr>
      </w:pPr>
      <w:r>
        <w:rPr>
          <w:rFonts w:ascii="Segoe UI" w:hAnsi="Segoe UI" w:cs="Segoe UI"/>
          <w:b/>
          <w:sz w:val="23"/>
          <w:szCs w:val="23"/>
        </w:rPr>
        <w:t>DISPOSIZIONI APPROVATE IN ESAME DEFINITIVO</w:t>
      </w:r>
    </w:p>
    <w:p w14:paraId="31E931DA" w14:textId="77777777" w:rsidR="00A83FC3" w:rsidRDefault="00A83FC3" w:rsidP="00A83FC3">
      <w:pPr>
        <w:spacing w:before="100" w:beforeAutospacing="1" w:after="100" w:afterAutospacing="1" w:line="312" w:lineRule="auto"/>
        <w:jc w:val="both"/>
        <w:rPr>
          <w:rFonts w:ascii="Segoe UI" w:hAnsi="Segoe UI" w:cs="Segoe UI"/>
          <w:sz w:val="23"/>
          <w:szCs w:val="23"/>
        </w:rPr>
      </w:pPr>
      <w:r w:rsidRPr="00A83FC3">
        <w:rPr>
          <w:rFonts w:ascii="Segoe UI" w:hAnsi="Segoe UI" w:cs="Segoe UI"/>
          <w:sz w:val="23"/>
          <w:szCs w:val="23"/>
        </w:rPr>
        <w:t>Il Consiglio dei ministri, su proposta dei ministri competenti, ha approvato in esame definitivo i seguenti provvedimenti.</w:t>
      </w:r>
    </w:p>
    <w:p w14:paraId="601FBB55" w14:textId="1D3E31FF" w:rsidR="00A83FC3" w:rsidRPr="00A83FC3" w:rsidRDefault="00A83FC3" w:rsidP="00A83FC3">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i/>
          <w:sz w:val="23"/>
          <w:szCs w:val="23"/>
        </w:rPr>
      </w:pPr>
      <w:r w:rsidRPr="00A83FC3">
        <w:rPr>
          <w:rFonts w:ascii="Segoe UI" w:hAnsi="Segoe UI" w:cs="Segoe UI"/>
          <w:i/>
          <w:sz w:val="23"/>
          <w:szCs w:val="23"/>
        </w:rPr>
        <w:t>Abrogazione di atti prerepubblicani diversi dai regi decreti (disegno di legge)</w:t>
      </w:r>
    </w:p>
    <w:p w14:paraId="00882780" w14:textId="26DB8383" w:rsidR="00A83FC3" w:rsidRPr="00A83FC3" w:rsidRDefault="00A83FC3" w:rsidP="00A83FC3">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i/>
          <w:sz w:val="23"/>
          <w:szCs w:val="23"/>
        </w:rPr>
      </w:pPr>
      <w:r w:rsidRPr="00A83FC3">
        <w:rPr>
          <w:rFonts w:ascii="Segoe UI" w:hAnsi="Segoe UI" w:cs="Segoe UI"/>
          <w:i/>
          <w:sz w:val="23"/>
          <w:szCs w:val="23"/>
        </w:rPr>
        <w:lastRenderedPageBreak/>
        <w:t>Disposizioni integrative e correttive del decreto legislativo del 17 marzo 2023, n. 42, in attuazione del regolamento (UE) 2021/2116 del Parlamento europeo e del Consiglio, del 2 dicembre 2021, sul finanziamento, sulla gestione e sul monitoraggio della politica agricola comune e che abroga il regolamento (UE) n. 1306/2013, recante l</w:t>
      </w:r>
      <w:r w:rsidR="000A13D6">
        <w:rPr>
          <w:rFonts w:ascii="Segoe UI" w:hAnsi="Segoe UI" w:cs="Segoe UI"/>
          <w:i/>
          <w:sz w:val="23"/>
          <w:szCs w:val="23"/>
        </w:rPr>
        <w:t>’</w:t>
      </w:r>
      <w:r w:rsidRPr="00A83FC3">
        <w:rPr>
          <w:rFonts w:ascii="Segoe UI" w:hAnsi="Segoe UI" w:cs="Segoe UI"/>
          <w:i/>
          <w:sz w:val="23"/>
          <w:szCs w:val="23"/>
        </w:rPr>
        <w:t>introduzione di un meccanismo sanzionatorio, sotto forma di riduzione dei pagamenti ai beneficiari degli aiuti della politica agricola comune (decreto legislativo)</w:t>
      </w:r>
    </w:p>
    <w:p w14:paraId="5F3320C8" w14:textId="3FB6E345" w:rsidR="00A83FC3" w:rsidRPr="00A83FC3" w:rsidRDefault="00A83FC3" w:rsidP="00A83FC3">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i/>
          <w:sz w:val="23"/>
          <w:szCs w:val="23"/>
        </w:rPr>
      </w:pPr>
      <w:r w:rsidRPr="00A83FC3">
        <w:rPr>
          <w:rFonts w:ascii="Segoe UI" w:hAnsi="Segoe UI" w:cs="Segoe UI"/>
          <w:i/>
          <w:sz w:val="23"/>
          <w:szCs w:val="23"/>
        </w:rPr>
        <w:t>Adeguamento della normativa nazionale alle disposizioni del regolamento (UE) 2018/1727 del Parlamento europeo e del Consiglio, del 14 novembre 2018, che istituisce l</w:t>
      </w:r>
      <w:r w:rsidR="000A13D6">
        <w:rPr>
          <w:rFonts w:ascii="Segoe UI" w:hAnsi="Segoe UI" w:cs="Segoe UI"/>
          <w:i/>
          <w:sz w:val="23"/>
          <w:szCs w:val="23"/>
        </w:rPr>
        <w:t>’</w:t>
      </w:r>
      <w:r w:rsidRPr="00A83FC3">
        <w:rPr>
          <w:rFonts w:ascii="Segoe UI" w:hAnsi="Segoe UI" w:cs="Segoe UI"/>
          <w:i/>
          <w:sz w:val="23"/>
          <w:szCs w:val="23"/>
        </w:rPr>
        <w:t>Agenzia dell</w:t>
      </w:r>
      <w:r w:rsidR="000A13D6">
        <w:rPr>
          <w:rFonts w:ascii="Segoe UI" w:hAnsi="Segoe UI" w:cs="Segoe UI"/>
          <w:i/>
          <w:sz w:val="23"/>
          <w:szCs w:val="23"/>
        </w:rPr>
        <w:t>’</w:t>
      </w:r>
      <w:r w:rsidRPr="00A83FC3">
        <w:rPr>
          <w:rFonts w:ascii="Segoe UI" w:hAnsi="Segoe UI" w:cs="Segoe UI"/>
          <w:i/>
          <w:sz w:val="23"/>
          <w:szCs w:val="23"/>
        </w:rPr>
        <w:t>Unione Europea per la cooperazione giudiziaria penale (Eurojust) e che sostituisce e abroga la decisione 2002/187/GAI del Consiglio</w:t>
      </w:r>
      <w:r w:rsidR="001E0595">
        <w:rPr>
          <w:rFonts w:ascii="Segoe UI" w:hAnsi="Segoe UI" w:cs="Segoe UI"/>
          <w:i/>
          <w:sz w:val="23"/>
          <w:szCs w:val="23"/>
        </w:rPr>
        <w:t xml:space="preserve"> (decreto legislativo)</w:t>
      </w:r>
    </w:p>
    <w:p w14:paraId="024DDEAB" w14:textId="4C5E674A" w:rsidR="00A83FC3" w:rsidRDefault="00AE7A1D" w:rsidP="00A83FC3">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i/>
          <w:sz w:val="23"/>
          <w:szCs w:val="23"/>
        </w:rPr>
      </w:pPr>
      <w:r w:rsidRPr="00A83FC3">
        <w:rPr>
          <w:rFonts w:ascii="Segoe UI" w:hAnsi="Segoe UI" w:cs="Segoe UI"/>
          <w:i/>
          <w:sz w:val="23"/>
          <w:szCs w:val="23"/>
        </w:rPr>
        <w:t>Disposizioni in materia di revisione dello strumento militare, ai sensi dell</w:t>
      </w:r>
      <w:r w:rsidR="000A13D6">
        <w:rPr>
          <w:rFonts w:ascii="Segoe UI" w:hAnsi="Segoe UI" w:cs="Segoe UI"/>
          <w:i/>
          <w:sz w:val="23"/>
          <w:szCs w:val="23"/>
        </w:rPr>
        <w:t>’</w:t>
      </w:r>
      <w:r w:rsidRPr="00A83FC3">
        <w:rPr>
          <w:rFonts w:ascii="Segoe UI" w:hAnsi="Segoe UI" w:cs="Segoe UI"/>
          <w:i/>
          <w:sz w:val="23"/>
          <w:szCs w:val="23"/>
        </w:rPr>
        <w:t>articolo 9, comma 1, lettere a) e c), della legge 5 agosto 2022, n. 119</w:t>
      </w:r>
      <w:r w:rsidR="00A83FC3">
        <w:rPr>
          <w:rFonts w:ascii="Segoe UI" w:hAnsi="Segoe UI" w:cs="Segoe UI"/>
          <w:i/>
          <w:sz w:val="23"/>
          <w:szCs w:val="23"/>
        </w:rPr>
        <w:t xml:space="preserve"> (decreto legislativo)</w:t>
      </w:r>
    </w:p>
    <w:p w14:paraId="3A222060" w14:textId="03176933" w:rsidR="001E0595" w:rsidRDefault="00AE7A1D" w:rsidP="00A83FC3">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i/>
          <w:sz w:val="23"/>
          <w:szCs w:val="23"/>
        </w:rPr>
      </w:pPr>
      <w:r w:rsidRPr="00A83FC3">
        <w:rPr>
          <w:rFonts w:ascii="Segoe UI" w:hAnsi="Segoe UI" w:cs="Segoe UI"/>
          <w:i/>
          <w:sz w:val="23"/>
          <w:szCs w:val="23"/>
        </w:rPr>
        <w:t>Disposizioni per il riassetto della legge 28 aprile 2022, n. 46, nel Codice di cui al decreto legislativo 15 marzo 2010, n. 66, e per il coordinamento normativo delle ulteriori disposizioni legislative che disciplinano gli Istituti della rappresentanza militare, ai sensi dell</w:t>
      </w:r>
      <w:r w:rsidR="000A13D6">
        <w:rPr>
          <w:rFonts w:ascii="Segoe UI" w:hAnsi="Segoe UI" w:cs="Segoe UI"/>
          <w:i/>
          <w:sz w:val="23"/>
          <w:szCs w:val="23"/>
        </w:rPr>
        <w:t>’</w:t>
      </w:r>
      <w:r w:rsidRPr="00A83FC3">
        <w:rPr>
          <w:rFonts w:ascii="Segoe UI" w:hAnsi="Segoe UI" w:cs="Segoe UI"/>
          <w:i/>
          <w:sz w:val="23"/>
          <w:szCs w:val="23"/>
        </w:rPr>
        <w:t>articolo 16, comma 1, lettere a), b) e c), della medesima legge n. 46 del 2022</w:t>
      </w:r>
      <w:r w:rsidR="001E0595">
        <w:rPr>
          <w:rFonts w:ascii="Segoe UI" w:hAnsi="Segoe UI" w:cs="Segoe UI"/>
          <w:i/>
          <w:sz w:val="23"/>
          <w:szCs w:val="23"/>
        </w:rPr>
        <w:t xml:space="preserve"> </w:t>
      </w:r>
      <w:r w:rsidR="001E0595" w:rsidRPr="001E0595">
        <w:rPr>
          <w:rFonts w:ascii="Segoe UI" w:hAnsi="Segoe UI" w:cs="Segoe UI"/>
          <w:i/>
          <w:sz w:val="23"/>
          <w:szCs w:val="23"/>
        </w:rPr>
        <w:t>(decreto legislativo)</w:t>
      </w:r>
    </w:p>
    <w:p w14:paraId="71F3E22C" w14:textId="48EDEA80" w:rsidR="001E0595" w:rsidRDefault="00AE7A1D" w:rsidP="00A83FC3">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i/>
          <w:sz w:val="23"/>
          <w:szCs w:val="23"/>
        </w:rPr>
      </w:pPr>
      <w:r w:rsidRPr="001E0595">
        <w:rPr>
          <w:rFonts w:ascii="Segoe UI" w:hAnsi="Segoe UI" w:cs="Segoe UI"/>
          <w:i/>
          <w:sz w:val="23"/>
          <w:szCs w:val="23"/>
        </w:rPr>
        <w:t>Recepimento della direttiva (UE) 2021/2118 del Parlamento europeo e del Consiglio, del 24 novembre 2021, recante modifica della direttiva 2009/103/CE concernente l</w:t>
      </w:r>
      <w:r w:rsidR="000A13D6">
        <w:rPr>
          <w:rFonts w:ascii="Segoe UI" w:hAnsi="Segoe UI" w:cs="Segoe UI"/>
          <w:i/>
          <w:sz w:val="23"/>
          <w:szCs w:val="23"/>
        </w:rPr>
        <w:t>’</w:t>
      </w:r>
      <w:r w:rsidRPr="001E0595">
        <w:rPr>
          <w:rFonts w:ascii="Segoe UI" w:hAnsi="Segoe UI" w:cs="Segoe UI"/>
          <w:i/>
          <w:sz w:val="23"/>
          <w:szCs w:val="23"/>
        </w:rPr>
        <w:t>assicurazione della responsabilità civile risultante dalla circolazione di autoveicoli e il controllo dell</w:t>
      </w:r>
      <w:r w:rsidR="000A13D6">
        <w:rPr>
          <w:rFonts w:ascii="Segoe UI" w:hAnsi="Segoe UI" w:cs="Segoe UI"/>
          <w:i/>
          <w:sz w:val="23"/>
          <w:szCs w:val="23"/>
        </w:rPr>
        <w:t>’</w:t>
      </w:r>
      <w:r w:rsidRPr="001E0595">
        <w:rPr>
          <w:rFonts w:ascii="Segoe UI" w:hAnsi="Segoe UI" w:cs="Segoe UI"/>
          <w:i/>
          <w:sz w:val="23"/>
          <w:szCs w:val="23"/>
        </w:rPr>
        <w:t>obbligo di assicurare tale responsabilità</w:t>
      </w:r>
      <w:r w:rsidR="001E0595">
        <w:rPr>
          <w:rFonts w:ascii="Segoe UI" w:hAnsi="Segoe UI" w:cs="Segoe UI"/>
          <w:i/>
          <w:sz w:val="23"/>
          <w:szCs w:val="23"/>
        </w:rPr>
        <w:t xml:space="preserve"> (decreto legislativo)</w:t>
      </w:r>
    </w:p>
    <w:p w14:paraId="15E2668E" w14:textId="1348FC90" w:rsidR="001E0595" w:rsidRDefault="00AE7A1D" w:rsidP="00841405">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i/>
          <w:sz w:val="23"/>
          <w:szCs w:val="23"/>
        </w:rPr>
      </w:pPr>
      <w:r w:rsidRPr="001E0595">
        <w:rPr>
          <w:rFonts w:ascii="Segoe UI" w:hAnsi="Segoe UI" w:cs="Segoe UI"/>
          <w:i/>
          <w:sz w:val="23"/>
          <w:szCs w:val="23"/>
        </w:rPr>
        <w:t>Adeguamento della normativa nazionale al regolamento (UE) 2019/4 del Parlamento europeo e del Consiglio dell</w:t>
      </w:r>
      <w:r w:rsidR="000A13D6">
        <w:rPr>
          <w:rFonts w:ascii="Segoe UI" w:hAnsi="Segoe UI" w:cs="Segoe UI"/>
          <w:i/>
          <w:sz w:val="23"/>
          <w:szCs w:val="23"/>
        </w:rPr>
        <w:t>’</w:t>
      </w:r>
      <w:r w:rsidRPr="001E0595">
        <w:rPr>
          <w:rFonts w:ascii="Segoe UI" w:hAnsi="Segoe UI" w:cs="Segoe UI"/>
          <w:i/>
          <w:sz w:val="23"/>
          <w:szCs w:val="23"/>
        </w:rPr>
        <w:t>11 dicembre 2018 relativo alla fabbricazione, all</w:t>
      </w:r>
      <w:r w:rsidR="000A13D6">
        <w:rPr>
          <w:rFonts w:ascii="Segoe UI" w:hAnsi="Segoe UI" w:cs="Segoe UI"/>
          <w:i/>
          <w:sz w:val="23"/>
          <w:szCs w:val="23"/>
        </w:rPr>
        <w:t>’</w:t>
      </w:r>
      <w:r w:rsidRPr="001E0595">
        <w:rPr>
          <w:rFonts w:ascii="Segoe UI" w:hAnsi="Segoe UI" w:cs="Segoe UI"/>
          <w:i/>
          <w:sz w:val="23"/>
          <w:szCs w:val="23"/>
        </w:rPr>
        <w:t>immissione sul mercato e all</w:t>
      </w:r>
      <w:r w:rsidR="000A13D6">
        <w:rPr>
          <w:rFonts w:ascii="Segoe UI" w:hAnsi="Segoe UI" w:cs="Segoe UI"/>
          <w:i/>
          <w:sz w:val="23"/>
          <w:szCs w:val="23"/>
        </w:rPr>
        <w:t>’</w:t>
      </w:r>
      <w:r w:rsidRPr="001E0595">
        <w:rPr>
          <w:rFonts w:ascii="Segoe UI" w:hAnsi="Segoe UI" w:cs="Segoe UI"/>
          <w:i/>
          <w:sz w:val="23"/>
          <w:szCs w:val="23"/>
        </w:rPr>
        <w:t xml:space="preserve">utilizzo di mangimi medicati, che modifica il regolamento (CE) n. 183/2005 del Parlamento europeo e del Consiglio e che abroga la direttiva 90/167/CEE del Consiglio </w:t>
      </w:r>
      <w:r w:rsidR="001E0595">
        <w:rPr>
          <w:rFonts w:ascii="Segoe UI" w:hAnsi="Segoe UI" w:cs="Segoe UI"/>
          <w:i/>
          <w:sz w:val="23"/>
          <w:szCs w:val="23"/>
        </w:rPr>
        <w:t>(decreto legislativo)</w:t>
      </w:r>
    </w:p>
    <w:p w14:paraId="1B1DB197" w14:textId="5296C6EB" w:rsidR="00AE7A1D" w:rsidRDefault="00AE7A1D" w:rsidP="00841405">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i/>
          <w:sz w:val="23"/>
          <w:szCs w:val="23"/>
        </w:rPr>
      </w:pPr>
      <w:r w:rsidRPr="001E0595">
        <w:rPr>
          <w:rFonts w:ascii="Segoe UI" w:hAnsi="Segoe UI" w:cs="Segoe UI"/>
          <w:i/>
          <w:sz w:val="23"/>
          <w:szCs w:val="23"/>
        </w:rPr>
        <w:t xml:space="preserve">Riorganizzazione del Ministero del lavoro e delle politiche sociali e degli Uffici di diretta collaborazione </w:t>
      </w:r>
      <w:r w:rsidR="001E0595">
        <w:rPr>
          <w:rFonts w:ascii="Segoe UI" w:hAnsi="Segoe UI" w:cs="Segoe UI"/>
          <w:i/>
          <w:sz w:val="23"/>
          <w:szCs w:val="23"/>
        </w:rPr>
        <w:t>(decreto del Presidente del Consiglio dei ministri)</w:t>
      </w:r>
    </w:p>
    <w:p w14:paraId="0D7AC4A5" w14:textId="77777777" w:rsidR="009D30FF" w:rsidRDefault="009D30FF" w:rsidP="009D30FF">
      <w:pPr>
        <w:pStyle w:val="Paragrafoelenco"/>
        <w:tabs>
          <w:tab w:val="left" w:pos="426"/>
        </w:tabs>
        <w:spacing w:before="100" w:beforeAutospacing="1" w:after="100" w:afterAutospacing="1" w:line="312" w:lineRule="auto"/>
        <w:ind w:left="0"/>
        <w:jc w:val="both"/>
        <w:rPr>
          <w:rFonts w:ascii="Segoe UI" w:hAnsi="Segoe UI" w:cs="Segoe UI"/>
          <w:i/>
          <w:sz w:val="23"/>
          <w:szCs w:val="23"/>
        </w:rPr>
      </w:pPr>
    </w:p>
    <w:p w14:paraId="68E7FB26" w14:textId="2A2C9C72" w:rsidR="001538F7" w:rsidRDefault="00A83FC3" w:rsidP="00EB1C79">
      <w:pPr>
        <w:pStyle w:val="Paragrafoelenco"/>
        <w:tabs>
          <w:tab w:val="left" w:pos="426"/>
        </w:tabs>
        <w:spacing w:before="100" w:beforeAutospacing="1" w:after="100" w:afterAutospacing="1" w:line="312" w:lineRule="auto"/>
        <w:ind w:left="0"/>
        <w:jc w:val="both"/>
        <w:rPr>
          <w:rFonts w:ascii="Segoe UI" w:hAnsi="Segoe UI" w:cs="Segoe UI"/>
          <w:sz w:val="23"/>
          <w:szCs w:val="23"/>
        </w:rPr>
      </w:pPr>
      <w:r w:rsidRPr="00A83FC3">
        <w:rPr>
          <w:rFonts w:ascii="Segoe UI" w:hAnsi="Segoe UI" w:cs="Segoe UI"/>
          <w:sz w:val="23"/>
          <w:szCs w:val="23"/>
        </w:rPr>
        <w:t>I testi tengono conto dei pareri eventualmente espressi dalle competenti Commissioni parlamentari o dalle Conferenze Stato-regioni o unificata.</w:t>
      </w:r>
    </w:p>
    <w:p w14:paraId="029BE260" w14:textId="77777777" w:rsidR="00C82879" w:rsidRDefault="00C82879" w:rsidP="00C82879">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639C26A5" w14:textId="3805A594" w:rsidR="00C82879" w:rsidRDefault="00C82879" w:rsidP="00C82879">
      <w:pPr>
        <w:spacing w:before="100" w:beforeAutospacing="1" w:after="100" w:afterAutospacing="1" w:line="312" w:lineRule="auto"/>
        <w:jc w:val="both"/>
        <w:rPr>
          <w:rFonts w:ascii="Segoe UI" w:hAnsi="Segoe UI" w:cs="Segoe UI"/>
          <w:sz w:val="23"/>
          <w:szCs w:val="23"/>
        </w:rPr>
      </w:pPr>
      <w:r w:rsidRPr="00C82879">
        <w:rPr>
          <w:rFonts w:ascii="Segoe UI" w:hAnsi="Segoe UI" w:cs="Segoe UI"/>
          <w:b/>
          <w:sz w:val="23"/>
          <w:szCs w:val="23"/>
        </w:rPr>
        <w:t>DELIBERAZION</w:t>
      </w:r>
      <w:r>
        <w:rPr>
          <w:rFonts w:ascii="Segoe UI" w:hAnsi="Segoe UI" w:cs="Segoe UI"/>
          <w:b/>
          <w:sz w:val="23"/>
          <w:szCs w:val="23"/>
        </w:rPr>
        <w:t>I</w:t>
      </w:r>
      <w:r w:rsidRPr="00C82879">
        <w:rPr>
          <w:rFonts w:ascii="Segoe UI" w:hAnsi="Segoe UI" w:cs="Segoe UI"/>
          <w:b/>
          <w:sz w:val="23"/>
          <w:szCs w:val="23"/>
        </w:rPr>
        <w:t xml:space="preserve"> MOTIVAT</w:t>
      </w:r>
      <w:r>
        <w:rPr>
          <w:rFonts w:ascii="Segoe UI" w:hAnsi="Segoe UI" w:cs="Segoe UI"/>
          <w:b/>
          <w:sz w:val="23"/>
          <w:szCs w:val="23"/>
        </w:rPr>
        <w:t>E</w:t>
      </w:r>
    </w:p>
    <w:p w14:paraId="4829D7AD" w14:textId="77777777" w:rsidR="00C82879" w:rsidRDefault="00C82879" w:rsidP="00EB1C79">
      <w:pPr>
        <w:pStyle w:val="Paragrafoelenco"/>
        <w:tabs>
          <w:tab w:val="left" w:pos="426"/>
        </w:tabs>
        <w:spacing w:before="100" w:beforeAutospacing="1" w:after="100" w:afterAutospacing="1" w:line="312" w:lineRule="auto"/>
        <w:ind w:left="0"/>
        <w:jc w:val="both"/>
        <w:rPr>
          <w:rFonts w:ascii="Segoe UI" w:hAnsi="Segoe UI" w:cs="Segoe UI"/>
          <w:sz w:val="23"/>
          <w:szCs w:val="23"/>
        </w:rPr>
      </w:pPr>
      <w:r>
        <w:rPr>
          <w:rFonts w:ascii="Segoe UI" w:hAnsi="Segoe UI" w:cs="Segoe UI"/>
          <w:sz w:val="23"/>
          <w:szCs w:val="23"/>
        </w:rPr>
        <w:lastRenderedPageBreak/>
        <w:t xml:space="preserve">Il Consiglio dei ministri ha autorizzato, con deliberazione motivata </w:t>
      </w:r>
      <w:r w:rsidRPr="00C82879">
        <w:rPr>
          <w:rFonts w:ascii="Segoe UI" w:hAnsi="Segoe UI" w:cs="Segoe UI"/>
          <w:sz w:val="23"/>
          <w:szCs w:val="23"/>
        </w:rPr>
        <w:t xml:space="preserve">ai sensi dell’articolo 3, comma 3, del decreto legislativo 28 agosto 1997, n. 281, il Ministro dell’istruzione e del merito </w:t>
      </w:r>
      <w:r>
        <w:rPr>
          <w:rFonts w:ascii="Segoe UI" w:hAnsi="Segoe UI" w:cs="Segoe UI"/>
          <w:sz w:val="23"/>
          <w:szCs w:val="23"/>
        </w:rPr>
        <w:t xml:space="preserve">Giuseppe Valditara </w:t>
      </w:r>
      <w:r w:rsidRPr="00C82879">
        <w:rPr>
          <w:rFonts w:ascii="Segoe UI" w:hAnsi="Segoe UI" w:cs="Segoe UI"/>
          <w:sz w:val="23"/>
          <w:szCs w:val="23"/>
        </w:rPr>
        <w:t>ad adottare i seguenti schemi di decreti ministeriali:</w:t>
      </w:r>
    </w:p>
    <w:p w14:paraId="7E1CEA13" w14:textId="77777777" w:rsidR="00C82879" w:rsidRDefault="00C82879" w:rsidP="00C82879">
      <w:pPr>
        <w:pStyle w:val="Paragrafoelenco"/>
        <w:numPr>
          <w:ilvl w:val="0"/>
          <w:numId w:val="24"/>
        </w:numPr>
        <w:tabs>
          <w:tab w:val="left" w:pos="426"/>
        </w:tabs>
        <w:spacing w:before="100" w:beforeAutospacing="1" w:after="100" w:afterAutospacing="1" w:line="312" w:lineRule="auto"/>
        <w:ind w:left="0" w:firstLine="0"/>
        <w:jc w:val="both"/>
        <w:rPr>
          <w:rFonts w:ascii="Segoe UI" w:hAnsi="Segoe UI" w:cs="Segoe UI"/>
          <w:sz w:val="23"/>
          <w:szCs w:val="23"/>
        </w:rPr>
      </w:pPr>
      <w:r w:rsidRPr="00C82879">
        <w:rPr>
          <w:rFonts w:ascii="Segoe UI" w:hAnsi="Segoe UI" w:cs="Segoe UI"/>
          <w:sz w:val="23"/>
          <w:szCs w:val="23"/>
        </w:rPr>
        <w:t>“Disposizioni in merito alla definizione dei criteri e delle modalità di ripartizione delle risorse del Fondo per l’istruzione tecnologica superiore di cui all’articolo 11, comma 1, della legge 15 luglio 2022, n. 99”;</w:t>
      </w:r>
    </w:p>
    <w:p w14:paraId="3A79529A" w14:textId="158E31C1" w:rsidR="00C82879" w:rsidRPr="00C82879" w:rsidRDefault="00C82879" w:rsidP="00C82879">
      <w:pPr>
        <w:pStyle w:val="Paragrafoelenco"/>
        <w:numPr>
          <w:ilvl w:val="0"/>
          <w:numId w:val="24"/>
        </w:numPr>
        <w:tabs>
          <w:tab w:val="left" w:pos="426"/>
        </w:tabs>
        <w:spacing w:before="100" w:beforeAutospacing="1" w:after="100" w:afterAutospacing="1" w:line="312" w:lineRule="auto"/>
        <w:ind w:left="0" w:firstLine="0"/>
        <w:jc w:val="both"/>
        <w:rPr>
          <w:rFonts w:ascii="Segoe UI" w:hAnsi="Segoe UI" w:cs="Segoe UI"/>
          <w:sz w:val="23"/>
          <w:szCs w:val="23"/>
        </w:rPr>
      </w:pPr>
      <w:r w:rsidRPr="00C82879">
        <w:rPr>
          <w:rFonts w:ascii="Segoe UI" w:hAnsi="Segoe UI" w:cs="Segoe UI"/>
          <w:sz w:val="23"/>
          <w:szCs w:val="23"/>
        </w:rPr>
        <w:t>“Disposizioni in merito alla definizione del programma triennale di utilizzazione delle risorse del fondo per l’istruzione tecnologica superiore di cui all’articolo 11, comma 1, della legge 15 luglio 2022”.</w:t>
      </w:r>
    </w:p>
    <w:p w14:paraId="13A30827" w14:textId="77777777" w:rsidR="00C82879" w:rsidRDefault="00C82879" w:rsidP="00C82879">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3BC22BC" w14:textId="77777777" w:rsidR="00C82879" w:rsidRPr="00B36806" w:rsidRDefault="00C82879" w:rsidP="00C82879">
      <w:pPr>
        <w:spacing w:before="100" w:beforeAutospacing="1" w:after="100" w:afterAutospacing="1" w:line="312" w:lineRule="auto"/>
        <w:jc w:val="both"/>
        <w:rPr>
          <w:rFonts w:ascii="Segoe UI" w:hAnsi="Segoe UI" w:cs="Segoe UI"/>
          <w:b/>
          <w:sz w:val="23"/>
          <w:szCs w:val="23"/>
        </w:rPr>
      </w:pPr>
      <w:r w:rsidRPr="00B36806">
        <w:rPr>
          <w:rFonts w:ascii="Segoe UI" w:hAnsi="Segoe UI" w:cs="Segoe UI"/>
          <w:b/>
          <w:sz w:val="23"/>
          <w:szCs w:val="23"/>
        </w:rPr>
        <w:t>FABBISOGNI STANDARD</w:t>
      </w:r>
    </w:p>
    <w:p w14:paraId="638D2F0E" w14:textId="77777777" w:rsidR="00C82879" w:rsidRDefault="00C82879" w:rsidP="00C82879">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Il Consiglio dei ministri, su proposta del Ministro dell’economia e delle finanze Giancarlo Giorgetti, ha approvato, in esame definitivo, il decreto del Presidente del Consiglio dei ministri recante l’a</w:t>
      </w:r>
      <w:r w:rsidRPr="00B36806">
        <w:rPr>
          <w:rFonts w:ascii="Segoe UI" w:hAnsi="Segoe UI" w:cs="Segoe UI"/>
          <w:sz w:val="23"/>
          <w:szCs w:val="23"/>
        </w:rPr>
        <w:t xml:space="preserve">dozione della nota metodologica </w:t>
      </w:r>
      <w:r>
        <w:rPr>
          <w:rFonts w:ascii="Segoe UI" w:hAnsi="Segoe UI" w:cs="Segoe UI"/>
          <w:sz w:val="23"/>
          <w:szCs w:val="23"/>
        </w:rPr>
        <w:t>relativa al</w:t>
      </w:r>
      <w:r w:rsidRPr="00B36806">
        <w:rPr>
          <w:rFonts w:ascii="Segoe UI" w:hAnsi="Segoe UI" w:cs="Segoe UI"/>
          <w:sz w:val="23"/>
          <w:szCs w:val="23"/>
        </w:rPr>
        <w:t>la determinazione dei fabbisogni standard per le Province e le Città metropolitane delle Regioni a statuto ordinario relativamente alle funzioni fondamentali di Territorio, Ambiente, Istruzione, Trasporti, Polizia provinciale, Funzioni generali, Stazione unica appaltante/Centrale unica degli acquisti e Controllo dei fenomeni discriminatori, nonché relativamente alle funzioni fondamentali per le sole Città metropolitane e Province montane delle Regioni a statuto ordinario, per il 2022, ai sensi dell’articolo 6 del decreto legislativo 26 novembre 2010, n. 216</w:t>
      </w:r>
      <w:r>
        <w:rPr>
          <w:rFonts w:ascii="Segoe UI" w:hAnsi="Segoe UI" w:cs="Segoe UI"/>
          <w:sz w:val="23"/>
          <w:szCs w:val="23"/>
        </w:rPr>
        <w:t>.</w:t>
      </w:r>
    </w:p>
    <w:p w14:paraId="3A532519" w14:textId="77777777" w:rsidR="00C82879" w:rsidRDefault="00C82879" w:rsidP="00C82879">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22C2F0F9" w14:textId="77777777" w:rsidR="00C82879" w:rsidRPr="006C3A1B" w:rsidRDefault="00C82879" w:rsidP="00C82879">
      <w:pPr>
        <w:spacing w:before="100" w:beforeAutospacing="1" w:after="100" w:afterAutospacing="1" w:line="312" w:lineRule="auto"/>
        <w:jc w:val="both"/>
        <w:rPr>
          <w:rFonts w:ascii="Segoe UI" w:hAnsi="Segoe UI" w:cs="Segoe UI"/>
          <w:b/>
          <w:sz w:val="23"/>
          <w:szCs w:val="23"/>
        </w:rPr>
      </w:pPr>
      <w:r w:rsidRPr="006C3A1B">
        <w:rPr>
          <w:rFonts w:ascii="Segoe UI" w:hAnsi="Segoe UI" w:cs="Segoe UI"/>
          <w:b/>
          <w:sz w:val="23"/>
          <w:szCs w:val="23"/>
        </w:rPr>
        <w:t>NOMINE</w:t>
      </w:r>
    </w:p>
    <w:p w14:paraId="2BA33F79" w14:textId="77777777" w:rsidR="00C82879" w:rsidRDefault="00C82879" w:rsidP="00C82879">
      <w:p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Il Consiglio dei ministri ha deliberato:</w:t>
      </w:r>
    </w:p>
    <w:p w14:paraId="30C6D595" w14:textId="77777777" w:rsidR="00C82879" w:rsidRDefault="00C82879" w:rsidP="00C82879">
      <w:pPr>
        <w:pStyle w:val="Paragrafoelenco"/>
        <w:numPr>
          <w:ilvl w:val="0"/>
          <w:numId w:val="24"/>
        </w:num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s</w:t>
      </w:r>
      <w:r w:rsidRPr="006C3A1B">
        <w:rPr>
          <w:rFonts w:ascii="Segoe UI" w:hAnsi="Segoe UI" w:cs="Segoe UI"/>
          <w:sz w:val="23"/>
          <w:szCs w:val="23"/>
        </w:rPr>
        <w:t xml:space="preserve">u proposta del Presidente Giorgia Meloni, la nomina dei dottori Stefano Messina e Sandro </w:t>
      </w:r>
      <w:proofErr w:type="spellStart"/>
      <w:r w:rsidRPr="006C3A1B">
        <w:rPr>
          <w:rFonts w:ascii="Segoe UI" w:hAnsi="Segoe UI" w:cs="Segoe UI"/>
          <w:sz w:val="23"/>
          <w:szCs w:val="23"/>
        </w:rPr>
        <w:t>Gambuzza</w:t>
      </w:r>
      <w:proofErr w:type="spellEnd"/>
      <w:r w:rsidRPr="006C3A1B">
        <w:rPr>
          <w:rFonts w:ascii="Segoe UI" w:hAnsi="Segoe UI" w:cs="Segoe UI"/>
          <w:sz w:val="23"/>
          <w:szCs w:val="23"/>
        </w:rPr>
        <w:t xml:space="preserve"> a componenti del Consiglio nazionale dell’economia e del lavoro, in rappresentanza della categoria “imprese”, in sostituzione rispettivamente del dott. Paolo Uggé, dimissionario, (</w:t>
      </w:r>
      <w:proofErr w:type="spellStart"/>
      <w:r w:rsidRPr="006C3A1B">
        <w:rPr>
          <w:rFonts w:ascii="Segoe UI" w:hAnsi="Segoe UI" w:cs="Segoe UI"/>
          <w:sz w:val="23"/>
          <w:szCs w:val="23"/>
        </w:rPr>
        <w:t>Conftrasporto</w:t>
      </w:r>
      <w:proofErr w:type="spellEnd"/>
      <w:r w:rsidRPr="006C3A1B">
        <w:rPr>
          <w:rFonts w:ascii="Segoe UI" w:hAnsi="Segoe UI" w:cs="Segoe UI"/>
          <w:sz w:val="23"/>
          <w:szCs w:val="23"/>
        </w:rPr>
        <w:t>) e del dott. Massimiliano Giansanti (Confagricoltura)</w:t>
      </w:r>
      <w:r>
        <w:rPr>
          <w:rFonts w:ascii="Segoe UI" w:hAnsi="Segoe UI" w:cs="Segoe UI"/>
          <w:sz w:val="23"/>
          <w:szCs w:val="23"/>
        </w:rPr>
        <w:t>;</w:t>
      </w:r>
    </w:p>
    <w:p w14:paraId="56FC79B0" w14:textId="77777777" w:rsidR="00C82879" w:rsidRDefault="00C82879" w:rsidP="00C82879">
      <w:pPr>
        <w:pStyle w:val="Paragrafoelenco"/>
        <w:numPr>
          <w:ilvl w:val="0"/>
          <w:numId w:val="24"/>
        </w:numPr>
        <w:spacing w:before="100" w:beforeAutospacing="1" w:after="100" w:afterAutospacing="1" w:line="312" w:lineRule="auto"/>
        <w:jc w:val="both"/>
        <w:rPr>
          <w:rFonts w:ascii="Segoe UI" w:hAnsi="Segoe UI" w:cs="Segoe UI"/>
          <w:sz w:val="23"/>
          <w:szCs w:val="23"/>
        </w:rPr>
      </w:pPr>
      <w:r w:rsidRPr="006C3A1B">
        <w:rPr>
          <w:rFonts w:ascii="Segoe UI" w:hAnsi="Segoe UI" w:cs="Segoe UI"/>
          <w:sz w:val="23"/>
          <w:szCs w:val="23"/>
        </w:rPr>
        <w:t xml:space="preserve">su proposta del Presidente Giorgia Meloni, </w:t>
      </w:r>
      <w:r>
        <w:rPr>
          <w:rFonts w:ascii="Segoe UI" w:hAnsi="Segoe UI" w:cs="Segoe UI"/>
          <w:sz w:val="23"/>
          <w:szCs w:val="23"/>
        </w:rPr>
        <w:t xml:space="preserve">visti i </w:t>
      </w:r>
      <w:r w:rsidRPr="006C3A1B">
        <w:rPr>
          <w:rFonts w:ascii="Segoe UI" w:hAnsi="Segoe UI" w:cs="Segoe UI"/>
          <w:sz w:val="23"/>
          <w:szCs w:val="23"/>
        </w:rPr>
        <w:t>parer</w:t>
      </w:r>
      <w:r>
        <w:rPr>
          <w:rFonts w:ascii="Segoe UI" w:hAnsi="Segoe UI" w:cs="Segoe UI"/>
          <w:sz w:val="23"/>
          <w:szCs w:val="23"/>
        </w:rPr>
        <w:t>i</w:t>
      </w:r>
      <w:r w:rsidRPr="006C3A1B">
        <w:rPr>
          <w:rFonts w:ascii="Segoe UI" w:hAnsi="Segoe UI" w:cs="Segoe UI"/>
          <w:sz w:val="23"/>
          <w:szCs w:val="23"/>
        </w:rPr>
        <w:t xml:space="preserve"> favorevol</w:t>
      </w:r>
      <w:r>
        <w:rPr>
          <w:rFonts w:ascii="Segoe UI" w:hAnsi="Segoe UI" w:cs="Segoe UI"/>
          <w:sz w:val="23"/>
          <w:szCs w:val="23"/>
        </w:rPr>
        <w:t xml:space="preserve">i delle competenti Commissioni parlamentari, </w:t>
      </w:r>
      <w:r w:rsidRPr="006C3A1B">
        <w:rPr>
          <w:rFonts w:ascii="Segoe UI" w:hAnsi="Segoe UI" w:cs="Segoe UI"/>
          <w:sz w:val="23"/>
          <w:szCs w:val="23"/>
        </w:rPr>
        <w:t xml:space="preserve">la nomina del Generale di Divisione Aerea Luca Valeriani a Presidente dell’Agenzia nazionale per la sicurezza del volo e del dott. Costantino Fiorillo, </w:t>
      </w:r>
      <w:r w:rsidRPr="006C3A1B">
        <w:rPr>
          <w:rFonts w:ascii="Segoe UI" w:hAnsi="Segoe UI" w:cs="Segoe UI"/>
          <w:sz w:val="23"/>
          <w:szCs w:val="23"/>
        </w:rPr>
        <w:lastRenderedPageBreak/>
        <w:t xml:space="preserve">del generale di divisione aerea in ausiliaria Maurizio Antonio Agrusti e della prof.ssa avv. Anna </w:t>
      </w:r>
      <w:proofErr w:type="spellStart"/>
      <w:r w:rsidRPr="006C3A1B">
        <w:rPr>
          <w:rFonts w:ascii="Segoe UI" w:hAnsi="Segoe UI" w:cs="Segoe UI"/>
          <w:sz w:val="23"/>
          <w:szCs w:val="23"/>
        </w:rPr>
        <w:t>Masutti</w:t>
      </w:r>
      <w:proofErr w:type="spellEnd"/>
      <w:r w:rsidRPr="006C3A1B">
        <w:rPr>
          <w:rFonts w:ascii="Segoe UI" w:hAnsi="Segoe UI" w:cs="Segoe UI"/>
          <w:sz w:val="23"/>
          <w:szCs w:val="23"/>
        </w:rPr>
        <w:t xml:space="preserve"> a componenti del Collegio dell</w:t>
      </w:r>
      <w:r>
        <w:rPr>
          <w:rFonts w:ascii="Segoe UI" w:hAnsi="Segoe UI" w:cs="Segoe UI"/>
          <w:sz w:val="23"/>
          <w:szCs w:val="23"/>
        </w:rPr>
        <w:t xml:space="preserve">a stessa </w:t>
      </w:r>
      <w:r w:rsidRPr="006C3A1B">
        <w:rPr>
          <w:rFonts w:ascii="Segoe UI" w:hAnsi="Segoe UI" w:cs="Segoe UI"/>
          <w:sz w:val="23"/>
          <w:szCs w:val="23"/>
        </w:rPr>
        <w:t>Agenzia</w:t>
      </w:r>
      <w:r>
        <w:rPr>
          <w:rFonts w:ascii="Segoe UI" w:hAnsi="Segoe UI" w:cs="Segoe UI"/>
          <w:sz w:val="23"/>
          <w:szCs w:val="23"/>
        </w:rPr>
        <w:t>;</w:t>
      </w:r>
    </w:p>
    <w:p w14:paraId="2ED5367F" w14:textId="77777777" w:rsidR="00C82879" w:rsidRPr="006C3A1B" w:rsidRDefault="00C82879" w:rsidP="00C82879">
      <w:pPr>
        <w:pStyle w:val="Paragrafoelenco"/>
        <w:numPr>
          <w:ilvl w:val="0"/>
          <w:numId w:val="24"/>
        </w:numPr>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 xml:space="preserve">su proposta del Ministro della giustizia Carlo Nordio, la </w:t>
      </w:r>
      <w:r w:rsidRPr="006C3A1B">
        <w:rPr>
          <w:rFonts w:ascii="Segoe UI" w:hAnsi="Segoe UI" w:cs="Segoe UI"/>
          <w:sz w:val="23"/>
          <w:szCs w:val="23"/>
        </w:rPr>
        <w:t>nomina a dirigente generale penitenziario della dott.ssa Rosella Santoro, dirigente dei ruoli dirigenziali dell’amministrazione penitenziaria</w:t>
      </w:r>
      <w:r>
        <w:rPr>
          <w:rFonts w:ascii="Segoe UI" w:hAnsi="Segoe UI" w:cs="Segoe UI"/>
          <w:sz w:val="23"/>
          <w:szCs w:val="23"/>
        </w:rPr>
        <w:t>.</w:t>
      </w:r>
    </w:p>
    <w:p w14:paraId="44986CA5" w14:textId="77777777" w:rsidR="00C82879" w:rsidRDefault="00C82879" w:rsidP="00C82879">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15EE2A5F" w14:textId="77777777" w:rsidR="004A6E67" w:rsidRPr="003D1F68" w:rsidRDefault="004A6E67" w:rsidP="004A6E67">
      <w:pPr>
        <w:pStyle w:val="NormaleWeb"/>
        <w:spacing w:before="180" w:beforeAutospacing="0" w:after="180" w:afterAutospacing="0" w:line="312" w:lineRule="auto"/>
        <w:rPr>
          <w:rFonts w:ascii="Segoe UI" w:hAnsi="Segoe UI" w:cs="Segoe UI"/>
          <w:b/>
          <w:sz w:val="23"/>
          <w:szCs w:val="23"/>
        </w:rPr>
      </w:pPr>
      <w:r w:rsidRPr="003D1F68">
        <w:rPr>
          <w:rFonts w:ascii="Segoe UI" w:hAnsi="Segoe UI" w:cs="Segoe UI"/>
          <w:b/>
          <w:sz w:val="23"/>
          <w:szCs w:val="23"/>
        </w:rPr>
        <w:t>LEGGI REGIONALI</w:t>
      </w:r>
    </w:p>
    <w:p w14:paraId="3FA4D125" w14:textId="5B51A47B" w:rsidR="00215CE7" w:rsidRDefault="004A6E67" w:rsidP="00215CE7">
      <w:pPr>
        <w:pStyle w:val="NormaleWeb"/>
        <w:tabs>
          <w:tab w:val="left" w:pos="426"/>
        </w:tabs>
        <w:spacing w:before="180" w:after="180" w:line="312" w:lineRule="auto"/>
        <w:jc w:val="both"/>
        <w:rPr>
          <w:rFonts w:ascii="Segoe UI" w:hAnsi="Segoe UI" w:cs="Segoe UI"/>
          <w:sz w:val="23"/>
          <w:szCs w:val="23"/>
        </w:rPr>
      </w:pPr>
      <w:r w:rsidRPr="003D1F68">
        <w:rPr>
          <w:rFonts w:ascii="Segoe UI" w:hAnsi="Segoe UI" w:cs="Segoe UI"/>
          <w:sz w:val="23"/>
          <w:szCs w:val="23"/>
        </w:rPr>
        <w:t xml:space="preserve">Il Consiglio dei ministri, su proposta del Ministro per gli affari regionali e le autonomie Roberto </w:t>
      </w:r>
      <w:r w:rsidRPr="001629B3">
        <w:rPr>
          <w:rFonts w:ascii="Segoe UI" w:hAnsi="Segoe UI" w:cs="Segoe UI"/>
          <w:sz w:val="23"/>
          <w:szCs w:val="23"/>
        </w:rPr>
        <w:t xml:space="preserve">Calderoli, ha esaminato </w:t>
      </w:r>
      <w:r w:rsidR="001538F7">
        <w:rPr>
          <w:rFonts w:ascii="Segoe UI" w:hAnsi="Segoe UI" w:cs="Segoe UI"/>
          <w:sz w:val="23"/>
          <w:szCs w:val="23"/>
        </w:rPr>
        <w:t>diciannove</w:t>
      </w:r>
      <w:r w:rsidRPr="001629B3">
        <w:rPr>
          <w:rFonts w:ascii="Segoe UI" w:hAnsi="Segoe UI" w:cs="Segoe UI"/>
          <w:sz w:val="23"/>
          <w:szCs w:val="23"/>
        </w:rPr>
        <w:t xml:space="preserve"> leggi delle regioni e delle province autonome e ha quindi deliberato di</w:t>
      </w:r>
      <w:r w:rsidR="006067A6" w:rsidRPr="001629B3">
        <w:rPr>
          <w:rFonts w:ascii="Segoe UI" w:hAnsi="Segoe UI" w:cs="Segoe UI"/>
          <w:sz w:val="23"/>
          <w:szCs w:val="23"/>
        </w:rPr>
        <w:t xml:space="preserve"> </w:t>
      </w:r>
      <w:r w:rsidR="00923A5F">
        <w:rPr>
          <w:rFonts w:ascii="Segoe UI" w:hAnsi="Segoe UI" w:cs="Segoe UI"/>
          <w:sz w:val="23"/>
          <w:szCs w:val="23"/>
        </w:rPr>
        <w:t xml:space="preserve">non </w:t>
      </w:r>
      <w:r w:rsidR="006067A6" w:rsidRPr="001629B3">
        <w:rPr>
          <w:rFonts w:ascii="Segoe UI" w:hAnsi="Segoe UI" w:cs="Segoe UI"/>
          <w:sz w:val="23"/>
          <w:szCs w:val="23"/>
        </w:rPr>
        <w:t>impugnare</w:t>
      </w:r>
      <w:r w:rsidR="00215CE7">
        <w:rPr>
          <w:rFonts w:ascii="Segoe UI" w:hAnsi="Segoe UI" w:cs="Segoe UI"/>
          <w:sz w:val="23"/>
          <w:szCs w:val="23"/>
        </w:rPr>
        <w:t>:</w:t>
      </w:r>
    </w:p>
    <w:p w14:paraId="13009A25" w14:textId="23D4C46D"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Molise n. 4 del 19/09/2023, recante “Modifica dell</w:t>
      </w:r>
      <w:r w:rsidR="000A13D6">
        <w:rPr>
          <w:rFonts w:ascii="Segoe UI" w:hAnsi="Segoe UI" w:cs="Segoe UI"/>
          <w:sz w:val="23"/>
          <w:szCs w:val="23"/>
        </w:rPr>
        <w:t>’</w:t>
      </w:r>
      <w:r w:rsidRPr="001538F7">
        <w:rPr>
          <w:rFonts w:ascii="Segoe UI" w:hAnsi="Segoe UI" w:cs="Segoe UI"/>
          <w:sz w:val="23"/>
          <w:szCs w:val="23"/>
        </w:rPr>
        <w:t>articolo 12 della legge regionale 30 dicembre 2020, n. 17 (Rendiconto generale della Regione Molise per l</w:t>
      </w:r>
      <w:r w:rsidR="000A13D6">
        <w:rPr>
          <w:rFonts w:ascii="Segoe UI" w:hAnsi="Segoe UI" w:cs="Segoe UI"/>
          <w:sz w:val="23"/>
          <w:szCs w:val="23"/>
        </w:rPr>
        <w:t>’</w:t>
      </w:r>
      <w:r w:rsidRPr="001538F7">
        <w:rPr>
          <w:rFonts w:ascii="Segoe UI" w:hAnsi="Segoe UI" w:cs="Segoe UI"/>
          <w:sz w:val="23"/>
          <w:szCs w:val="23"/>
        </w:rPr>
        <w:t>esercizio finanziario 2019) e modifiche della legge regionale 31 dicembre 2022, n. 27 (Rendiconto generale della Regione Molise per l</w:t>
      </w:r>
      <w:r w:rsidR="000A13D6">
        <w:rPr>
          <w:rFonts w:ascii="Segoe UI" w:hAnsi="Segoe UI" w:cs="Segoe UI"/>
          <w:sz w:val="23"/>
          <w:szCs w:val="23"/>
        </w:rPr>
        <w:t>’</w:t>
      </w:r>
      <w:r w:rsidRPr="001538F7">
        <w:rPr>
          <w:rFonts w:ascii="Segoe UI" w:hAnsi="Segoe UI" w:cs="Segoe UI"/>
          <w:sz w:val="23"/>
          <w:szCs w:val="23"/>
        </w:rPr>
        <w:t>esercizio finanziario 2021)”;</w:t>
      </w:r>
    </w:p>
    <w:p w14:paraId="19263950"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Piemonte n. 19 del 19/09/2023, recante “Norme in materia di cure sanitarie domiciliari fuori regione”;</w:t>
      </w:r>
    </w:p>
    <w:p w14:paraId="6A716A8E"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Veneto n. 26 del 19/09/2023, recante “Modifiche alla legge regionale 28 dicembre 2012, n. 50 “Politiche per lo sviluppo del sistema commerciale nella Regione del Veneto” in materia di parcheggi per le attività di vendita esclusiva di merci ingombranti a consegna differita”;</w:t>
      </w:r>
    </w:p>
    <w:p w14:paraId="1C11C824" w14:textId="3854A0D3"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Calabria n. 43 del 29/09/2023, recante “Modifiche e integrazioni della legge regionale 25 novembre 1996, n. 32 (Disciplina per l</w:t>
      </w:r>
      <w:r w:rsidR="000A13D6">
        <w:rPr>
          <w:rFonts w:ascii="Segoe UI" w:hAnsi="Segoe UI" w:cs="Segoe UI"/>
          <w:sz w:val="23"/>
          <w:szCs w:val="23"/>
        </w:rPr>
        <w:t>’</w:t>
      </w:r>
      <w:r w:rsidRPr="001538F7">
        <w:rPr>
          <w:rFonts w:ascii="Segoe UI" w:hAnsi="Segoe UI" w:cs="Segoe UI"/>
          <w:sz w:val="23"/>
          <w:szCs w:val="23"/>
        </w:rPr>
        <w:t xml:space="preserve">assegnazione e la determinazione dei canoni di locazione degli alloggi di edilizia residenziale pubblica)”;  </w:t>
      </w:r>
    </w:p>
    <w:p w14:paraId="7137DEE6" w14:textId="53AEFEF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Siciliana n. 10 del 19/09/2023, recante “Ratifica, ai sensi dell</w:t>
      </w:r>
      <w:r w:rsidR="000A13D6">
        <w:rPr>
          <w:rFonts w:ascii="Segoe UI" w:hAnsi="Segoe UI" w:cs="Segoe UI"/>
          <w:sz w:val="23"/>
          <w:szCs w:val="23"/>
        </w:rPr>
        <w:t>’</w:t>
      </w:r>
      <w:r w:rsidRPr="001538F7">
        <w:rPr>
          <w:rFonts w:ascii="Segoe UI" w:hAnsi="Segoe UI" w:cs="Segoe UI"/>
          <w:sz w:val="23"/>
          <w:szCs w:val="23"/>
        </w:rPr>
        <w:t>articolo 117, ottavo comma, della Costituzione, dell</w:t>
      </w:r>
      <w:r w:rsidR="000A13D6">
        <w:rPr>
          <w:rFonts w:ascii="Segoe UI" w:hAnsi="Segoe UI" w:cs="Segoe UI"/>
          <w:sz w:val="23"/>
          <w:szCs w:val="23"/>
        </w:rPr>
        <w:t>’</w:t>
      </w:r>
      <w:r w:rsidRPr="001538F7">
        <w:rPr>
          <w:rFonts w:ascii="Segoe UI" w:hAnsi="Segoe UI" w:cs="Segoe UI"/>
          <w:sz w:val="23"/>
          <w:szCs w:val="23"/>
        </w:rPr>
        <w:t>Intesa tra le Regioni e le Province autonome di Trento e Bolzano per l</w:t>
      </w:r>
      <w:r w:rsidR="000A13D6">
        <w:rPr>
          <w:rFonts w:ascii="Segoe UI" w:hAnsi="Segoe UI" w:cs="Segoe UI"/>
          <w:sz w:val="23"/>
          <w:szCs w:val="23"/>
        </w:rPr>
        <w:t>’</w:t>
      </w:r>
      <w:r w:rsidRPr="001538F7">
        <w:rPr>
          <w:rFonts w:ascii="Segoe UI" w:hAnsi="Segoe UI" w:cs="Segoe UI"/>
          <w:sz w:val="23"/>
          <w:szCs w:val="23"/>
        </w:rPr>
        <w:t>istituzionalizzazione della Conferenza delle Regioni e delle Province autonome”;</w:t>
      </w:r>
    </w:p>
    <w:p w14:paraId="076F04E2" w14:textId="4A1C13AB"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Emilia-Romagna n. 12 del 03/10/2023, recante “Sviluppo dell</w:t>
      </w:r>
      <w:r w:rsidR="000A13D6">
        <w:rPr>
          <w:rFonts w:ascii="Segoe UI" w:hAnsi="Segoe UI" w:cs="Segoe UI"/>
          <w:sz w:val="23"/>
          <w:szCs w:val="23"/>
        </w:rPr>
        <w:t>’</w:t>
      </w:r>
      <w:r w:rsidRPr="001538F7">
        <w:rPr>
          <w:rFonts w:ascii="Segoe UI" w:hAnsi="Segoe UI" w:cs="Segoe UI"/>
          <w:sz w:val="23"/>
          <w:szCs w:val="23"/>
        </w:rPr>
        <w:t xml:space="preserve">economia urbana e qualificazione e innovazione della rete commerciale e dei servizi. Abrogazione della legge regionale 10 dicembre 1997, n. 41 e modifica della legge regionale 5 luglio 1999, n. 14. 13 02/12/2023; </w:t>
      </w:r>
    </w:p>
    <w:p w14:paraId="491B1829"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lastRenderedPageBreak/>
        <w:t>la legge della Regione Emilia-Romagna n. 13 del 03/10/2023, recante “Misure urgenti a sostegno delle comunità e dei territori della Regione Emilia-Romagna colpiti dai recenti eventi emergenziali”;</w:t>
      </w:r>
    </w:p>
    <w:p w14:paraId="2F7AB05E"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Emilia-Romagna n. 14 del 03/10/2023, recante “Disposizioni per la disciplina, la promozione e la valorizzazione dei distretti del biologico”;</w:t>
      </w:r>
    </w:p>
    <w:p w14:paraId="10CCC6F7"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Piemonte n. 21 del 29/09/2023, recante “Autorizzazione al finanziamento di spese di progettazione di edilizia sanitaria. Anno 2023;</w:t>
      </w:r>
    </w:p>
    <w:p w14:paraId="1AF9A9C8" w14:textId="46B4BDB6"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Marche n. 14 del 25/09/2023, recante “Istituzione del mese e della giornata regionale dell</w:t>
      </w:r>
      <w:r w:rsidR="000A13D6">
        <w:rPr>
          <w:rFonts w:ascii="Segoe UI" w:hAnsi="Segoe UI" w:cs="Segoe UI"/>
          <w:sz w:val="23"/>
          <w:szCs w:val="23"/>
        </w:rPr>
        <w:t>’</w:t>
      </w:r>
      <w:r w:rsidRPr="001538F7">
        <w:rPr>
          <w:rFonts w:ascii="Segoe UI" w:hAnsi="Segoe UI" w:cs="Segoe UI"/>
          <w:sz w:val="23"/>
          <w:szCs w:val="23"/>
        </w:rPr>
        <w:t xml:space="preserve">anziano”; </w:t>
      </w:r>
    </w:p>
    <w:p w14:paraId="76F30C09"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Sardegna n. 7 del 05/10/2023, recante “Disciplina del Collegio dei revisori dei conti”;</w:t>
      </w:r>
    </w:p>
    <w:p w14:paraId="65219FD1" w14:textId="617A4B93"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Sardegna n. 8 del 05/10/2023, recante “Assestamento del bilancio per l</w:t>
      </w:r>
      <w:r w:rsidR="000A13D6">
        <w:rPr>
          <w:rFonts w:ascii="Segoe UI" w:hAnsi="Segoe UI" w:cs="Segoe UI"/>
          <w:sz w:val="23"/>
          <w:szCs w:val="23"/>
        </w:rPr>
        <w:t>’</w:t>
      </w:r>
      <w:r w:rsidRPr="001538F7">
        <w:rPr>
          <w:rFonts w:ascii="Segoe UI" w:hAnsi="Segoe UI" w:cs="Segoe UI"/>
          <w:sz w:val="23"/>
          <w:szCs w:val="23"/>
        </w:rPr>
        <w:t xml:space="preserve">esercizio finanziario 2023 e del bilancio pluriennale 2023/2025 alle disposizioni del decreto legislativo n. 118 del 2011, e successive modifiche ed integrazioni, e riconoscimento di debiti fuori bilancio”: </w:t>
      </w:r>
    </w:p>
    <w:p w14:paraId="55FCFA27"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 xml:space="preserve">la legge della Regione Siciliana n. 11 del 28/09/2023, recante “Modifiche alla legge regionale 29 dicembre 2014 n. 29. Disposizioni varie”; </w:t>
      </w:r>
    </w:p>
    <w:p w14:paraId="65159337"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 xml:space="preserve">la legge della Regione Piemonte n. 23 del 06/10/2023, recante “Disposizioni per la conservazione, gestione e valorizzazione del patrimonio geologico”; </w:t>
      </w:r>
    </w:p>
    <w:p w14:paraId="07BD9826"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Piemonte n. 25 del 06/10/2023, recante “Intervento urgente a tutela del trasporto pubblico”;</w:t>
      </w:r>
    </w:p>
    <w:p w14:paraId="0F82A441" w14:textId="6D746635"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Lazio n. 13 del 10/10/2023, recante “Riconoscimento della legittimità dei debiti fuori bilancio ai sensi dell</w:t>
      </w:r>
      <w:r w:rsidR="000A13D6">
        <w:rPr>
          <w:rFonts w:ascii="Segoe UI" w:hAnsi="Segoe UI" w:cs="Segoe UI"/>
          <w:sz w:val="23"/>
          <w:szCs w:val="23"/>
        </w:rPr>
        <w:t>’</w:t>
      </w:r>
      <w:r w:rsidRPr="001538F7">
        <w:rPr>
          <w:rFonts w:ascii="Segoe UI" w:hAnsi="Segoe UI" w:cs="Segoe UI"/>
          <w:sz w:val="23"/>
          <w:szCs w:val="23"/>
        </w:rPr>
        <w:t>articolo 73, comma 1, lettera a), del decreto legislativo 23 giugno 2011, n. 118 (disposizioni in materia di armonizzazione dei sistemi contabili e degli schemi di bilancio delle regioni, degli enti locali e dei loro organismi, a norma degli articoli 1 e 2 della legge 5 maggio 2009, n. 42) e successive modifiche. Disposizioni varie”;</w:t>
      </w:r>
    </w:p>
    <w:p w14:paraId="21E3F8CE"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Umbria n. 11 del 04/10/2023, recante “Misure per la valorizzazione e promozione della birra artigianale ed agricola”;</w:t>
      </w:r>
    </w:p>
    <w:p w14:paraId="41CCAA3D" w14:textId="77777777" w:rsidR="001538F7"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Umbria n. 12 del 04/10/2023, recante “Istituzione e disciplina del Registro regionale dei Comuni con prodotti DE.CO.”;</w:t>
      </w:r>
    </w:p>
    <w:p w14:paraId="1F492570" w14:textId="4CE87AF0" w:rsidR="000C0344" w:rsidRPr="001538F7" w:rsidRDefault="001538F7" w:rsidP="001538F7">
      <w:pPr>
        <w:pStyle w:val="NormaleWeb"/>
        <w:numPr>
          <w:ilvl w:val="0"/>
          <w:numId w:val="6"/>
        </w:numPr>
        <w:tabs>
          <w:tab w:val="left" w:pos="426"/>
        </w:tabs>
        <w:spacing w:before="180" w:after="180" w:line="312" w:lineRule="auto"/>
        <w:ind w:left="0" w:firstLine="0"/>
        <w:jc w:val="both"/>
        <w:rPr>
          <w:rFonts w:ascii="Segoe UI" w:hAnsi="Segoe UI" w:cs="Segoe UI"/>
          <w:sz w:val="23"/>
          <w:szCs w:val="23"/>
        </w:rPr>
      </w:pPr>
      <w:r w:rsidRPr="001538F7">
        <w:rPr>
          <w:rFonts w:ascii="Segoe UI" w:hAnsi="Segoe UI" w:cs="Segoe UI"/>
          <w:sz w:val="23"/>
          <w:szCs w:val="23"/>
        </w:rPr>
        <w:t>la legge della Regione Lombardia n. 3 del 10/10/2023, recante “Conferimento ai comuni di funzioni in materia di bonifica di siti contaminati”</w:t>
      </w:r>
      <w:r w:rsidR="000C0344" w:rsidRPr="001538F7">
        <w:rPr>
          <w:rFonts w:ascii="Segoe UI" w:hAnsi="Segoe UI" w:cs="Segoe UI"/>
          <w:sz w:val="23"/>
          <w:szCs w:val="23"/>
        </w:rPr>
        <w:t>.</w:t>
      </w:r>
    </w:p>
    <w:p w14:paraId="0BB4135D" w14:textId="30B93F9A" w:rsidR="0066520C" w:rsidRPr="007E4C30" w:rsidRDefault="0066520C" w:rsidP="0066520C">
      <w:pPr>
        <w:pStyle w:val="NormaleWeb"/>
        <w:spacing w:before="180" w:beforeAutospacing="0" w:after="180" w:afterAutospacing="0" w:line="312" w:lineRule="auto"/>
        <w:jc w:val="center"/>
        <w:rPr>
          <w:rFonts w:ascii="Segoe UI" w:hAnsi="Segoe UI" w:cs="Segoe UI"/>
          <w:sz w:val="23"/>
          <w:szCs w:val="23"/>
        </w:rPr>
      </w:pPr>
      <w:r w:rsidRPr="00BB2142">
        <w:rPr>
          <w:rFonts w:ascii="Segoe UI" w:hAnsi="Segoe UI" w:cs="Segoe UI"/>
          <w:sz w:val="23"/>
          <w:szCs w:val="23"/>
        </w:rPr>
        <w:t>٠٠٠٠٠</w:t>
      </w:r>
    </w:p>
    <w:p w14:paraId="745F0F44" w14:textId="19D9BB39" w:rsidR="00432651" w:rsidRPr="007E4C30" w:rsidRDefault="00657461" w:rsidP="00733AE4">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è </w:t>
      </w:r>
      <w:r w:rsidR="00FF595B" w:rsidRPr="00232737">
        <w:rPr>
          <w:rFonts w:ascii="Segoe UI" w:hAnsi="Segoe UI" w:cs="Segoe UI"/>
          <w:sz w:val="23"/>
          <w:szCs w:val="23"/>
        </w:rPr>
        <w:t>terminato alle</w:t>
      </w:r>
      <w:r w:rsidR="004D16CF" w:rsidRPr="00232737">
        <w:rPr>
          <w:rFonts w:ascii="Segoe UI" w:hAnsi="Segoe UI" w:cs="Segoe UI"/>
          <w:sz w:val="23"/>
          <w:szCs w:val="23"/>
        </w:rPr>
        <w:t xml:space="preserve"> </w:t>
      </w:r>
      <w:r w:rsidR="005469EA" w:rsidRPr="00232737">
        <w:rPr>
          <w:rFonts w:ascii="Segoe UI" w:hAnsi="Segoe UI" w:cs="Segoe UI"/>
          <w:sz w:val="23"/>
          <w:szCs w:val="23"/>
        </w:rPr>
        <w:t>ore</w:t>
      </w:r>
      <w:r w:rsidR="00CD3369">
        <w:rPr>
          <w:rFonts w:ascii="Segoe UI" w:hAnsi="Segoe UI" w:cs="Segoe UI"/>
          <w:sz w:val="23"/>
          <w:szCs w:val="23"/>
        </w:rPr>
        <w:t xml:space="preserve"> 16.48</w:t>
      </w:r>
      <w:r w:rsidR="006B0A94">
        <w:rPr>
          <w:rFonts w:ascii="Segoe UI" w:hAnsi="Segoe UI" w:cs="Segoe UI"/>
          <w:sz w:val="23"/>
          <w:szCs w:val="23"/>
        </w:rPr>
        <w:t>.</w:t>
      </w:r>
    </w:p>
    <w:sectPr w:rsidR="00432651" w:rsidRPr="007E4C30" w:rsidSect="0036083B">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C035" w14:textId="77777777" w:rsidR="00C72CE4" w:rsidRDefault="00C72CE4" w:rsidP="00844968">
      <w:pPr>
        <w:spacing w:after="0" w:line="240" w:lineRule="auto"/>
      </w:pPr>
      <w:r>
        <w:separator/>
      </w:r>
    </w:p>
  </w:endnote>
  <w:endnote w:type="continuationSeparator" w:id="0">
    <w:p w14:paraId="2A6B449B" w14:textId="77777777" w:rsidR="00C72CE4" w:rsidRDefault="00C72CE4" w:rsidP="0084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46179423"/>
      <w:docPartObj>
        <w:docPartGallery w:val="Page Numbers (Bottom of Page)"/>
        <w:docPartUnique/>
      </w:docPartObj>
    </w:sdtPr>
    <w:sdtContent>
      <w:p w14:paraId="37DDCB51" w14:textId="77777777" w:rsidR="002B51C8" w:rsidRPr="002E2612" w:rsidRDefault="002B51C8">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2B51C8" w:rsidRDefault="002B51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6A37" w14:textId="77777777" w:rsidR="00C72CE4" w:rsidRDefault="00C72CE4" w:rsidP="00844968">
      <w:pPr>
        <w:spacing w:after="0" w:line="240" w:lineRule="auto"/>
      </w:pPr>
      <w:r>
        <w:separator/>
      </w:r>
    </w:p>
  </w:footnote>
  <w:footnote w:type="continuationSeparator" w:id="0">
    <w:p w14:paraId="5C4CB7DA" w14:textId="77777777" w:rsidR="00C72CE4" w:rsidRDefault="00C72CE4" w:rsidP="0084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800AE"/>
    <w:multiLevelType w:val="hybridMultilevel"/>
    <w:tmpl w:val="656082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7A0A69"/>
    <w:multiLevelType w:val="hybridMultilevel"/>
    <w:tmpl w:val="05526C46"/>
    <w:lvl w:ilvl="0" w:tplc="467E9C5A">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170878"/>
    <w:multiLevelType w:val="hybridMultilevel"/>
    <w:tmpl w:val="FABED5D0"/>
    <w:lvl w:ilvl="0" w:tplc="AD52D0E2">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E79C6"/>
    <w:multiLevelType w:val="hybridMultilevel"/>
    <w:tmpl w:val="0AFA65D4"/>
    <w:lvl w:ilvl="0" w:tplc="0410000F">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6B17F2"/>
    <w:multiLevelType w:val="hybridMultilevel"/>
    <w:tmpl w:val="6C9AC6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141637"/>
    <w:multiLevelType w:val="hybridMultilevel"/>
    <w:tmpl w:val="E104E250"/>
    <w:lvl w:ilvl="0" w:tplc="0410000F">
      <w:start w:val="1"/>
      <w:numFmt w:val="decimal"/>
      <w:lvlText w:val="%1."/>
      <w:lvlJc w:val="left"/>
      <w:pPr>
        <w:ind w:left="720" w:hanging="360"/>
      </w:pPr>
      <w:rPr>
        <w:rFonts w:hint="default"/>
      </w:rPr>
    </w:lvl>
    <w:lvl w:ilvl="1" w:tplc="C62410B0">
      <w:numFmt w:val="bullet"/>
      <w:lvlText w:val="•"/>
      <w:lvlJc w:val="left"/>
      <w:pPr>
        <w:ind w:left="1440" w:hanging="360"/>
      </w:pPr>
      <w:rPr>
        <w:rFonts w:ascii="Segoe UI" w:eastAsia="Times New Roman" w:hAnsi="Segoe UI" w:cs="Segoe U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4609DE"/>
    <w:multiLevelType w:val="hybridMultilevel"/>
    <w:tmpl w:val="9AB824FA"/>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A4300F"/>
    <w:multiLevelType w:val="hybridMultilevel"/>
    <w:tmpl w:val="BF0244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0C5B7D"/>
    <w:multiLevelType w:val="hybridMultilevel"/>
    <w:tmpl w:val="FC1C4A66"/>
    <w:lvl w:ilvl="0" w:tplc="ED6A8894">
      <w:start w:val="1"/>
      <w:numFmt w:val="lowerLetter"/>
      <w:lvlText w:val="%1)"/>
      <w:lvlJc w:val="left"/>
      <w:pPr>
        <w:ind w:left="790" w:hanging="4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B64A09"/>
    <w:multiLevelType w:val="hybridMultilevel"/>
    <w:tmpl w:val="0498AB84"/>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8B1813"/>
    <w:multiLevelType w:val="hybridMultilevel"/>
    <w:tmpl w:val="26E80578"/>
    <w:lvl w:ilvl="0" w:tplc="8B720A52">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9724A1"/>
    <w:multiLevelType w:val="hybridMultilevel"/>
    <w:tmpl w:val="F5FC53F6"/>
    <w:lvl w:ilvl="0" w:tplc="C24C4FBE">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14" w15:restartNumberingAfterBreak="0">
    <w:nsid w:val="3FFF6C65"/>
    <w:multiLevelType w:val="hybridMultilevel"/>
    <w:tmpl w:val="3C32C7D4"/>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16" w15:restartNumberingAfterBreak="0">
    <w:nsid w:val="4BEA1ED1"/>
    <w:multiLevelType w:val="hybridMultilevel"/>
    <w:tmpl w:val="02D60866"/>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687EF1"/>
    <w:multiLevelType w:val="hybridMultilevel"/>
    <w:tmpl w:val="5742F9AA"/>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F50796"/>
    <w:multiLevelType w:val="hybridMultilevel"/>
    <w:tmpl w:val="43323D42"/>
    <w:lvl w:ilvl="0" w:tplc="9A66BAC4">
      <w:start w:val="1"/>
      <w:numFmt w:val="decimal"/>
      <w:lvlText w:val="%1."/>
      <w:lvlJc w:val="left"/>
      <w:pPr>
        <w:ind w:left="1425" w:hanging="70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FA82109"/>
    <w:multiLevelType w:val="hybridMultilevel"/>
    <w:tmpl w:val="2572071E"/>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165D3E"/>
    <w:multiLevelType w:val="hybridMultilevel"/>
    <w:tmpl w:val="BCCC8CF8"/>
    <w:lvl w:ilvl="0" w:tplc="4A7E55F4">
      <w:start w:val="3"/>
      <w:numFmt w:val="bullet"/>
      <w:lvlText w:val="-"/>
      <w:lvlJc w:val="left"/>
      <w:pPr>
        <w:ind w:left="720" w:hanging="360"/>
      </w:pPr>
      <w:rPr>
        <w:rFonts w:ascii="Segoe UI" w:eastAsia="Times New Roman" w:hAnsi="Segoe U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B7090E"/>
    <w:multiLevelType w:val="hybridMultilevel"/>
    <w:tmpl w:val="AF0C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261A3A"/>
    <w:multiLevelType w:val="hybridMultilevel"/>
    <w:tmpl w:val="99EEDE80"/>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F5516A2"/>
    <w:multiLevelType w:val="singleLevel"/>
    <w:tmpl w:val="D82E0BCC"/>
    <w:lvl w:ilvl="0">
      <w:start w:val="1"/>
      <w:numFmt w:val="lowerLetter"/>
      <w:lvlText w:val="%1)"/>
      <w:legacy w:legacy="1" w:legacySpace="0" w:legacyIndent="0"/>
      <w:lvlJc w:val="left"/>
      <w:rPr>
        <w:rFonts w:ascii="Times New Roman" w:hAnsi="Times New Roman" w:cs="Times New Roman" w:hint="default"/>
      </w:rPr>
    </w:lvl>
  </w:abstractNum>
  <w:abstractNum w:abstractNumId="25" w15:restartNumberingAfterBreak="0">
    <w:nsid w:val="622C7312"/>
    <w:multiLevelType w:val="hybridMultilevel"/>
    <w:tmpl w:val="BACE0C3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891845"/>
    <w:multiLevelType w:val="hybridMultilevel"/>
    <w:tmpl w:val="F8600E6E"/>
    <w:lvl w:ilvl="0" w:tplc="4A7E55F4">
      <w:start w:val="3"/>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4A76BC"/>
    <w:multiLevelType w:val="hybridMultilevel"/>
    <w:tmpl w:val="B5F877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020B72"/>
    <w:multiLevelType w:val="hybridMultilevel"/>
    <w:tmpl w:val="E154E8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FDB64F8"/>
    <w:multiLevelType w:val="hybridMultilevel"/>
    <w:tmpl w:val="8EA00606"/>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28636F"/>
    <w:multiLevelType w:val="singleLevel"/>
    <w:tmpl w:val="D82E0BCC"/>
    <w:lvl w:ilvl="0">
      <w:start w:val="1"/>
      <w:numFmt w:val="lowerLetter"/>
      <w:lvlText w:val="%1)"/>
      <w:legacy w:legacy="1" w:legacySpace="0" w:legacyIndent="0"/>
      <w:lvlJc w:val="left"/>
      <w:rPr>
        <w:rFonts w:ascii="Times New Roman" w:hAnsi="Times New Roman" w:cs="Times New Roman" w:hint="default"/>
      </w:rPr>
    </w:lvl>
  </w:abstractNum>
  <w:abstractNum w:abstractNumId="31" w15:restartNumberingAfterBreak="0">
    <w:nsid w:val="783B3FC4"/>
    <w:multiLevelType w:val="hybridMultilevel"/>
    <w:tmpl w:val="E912FFE8"/>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16cid:durableId="1219898293">
    <w:abstractNumId w:val="13"/>
  </w:num>
  <w:num w:numId="2" w16cid:durableId="984505532">
    <w:abstractNumId w:val="32"/>
  </w:num>
  <w:num w:numId="3" w16cid:durableId="502823569">
    <w:abstractNumId w:val="15"/>
  </w:num>
  <w:num w:numId="4" w16cid:durableId="1574662256">
    <w:abstractNumId w:val="0"/>
  </w:num>
  <w:num w:numId="5" w16cid:durableId="1254510648">
    <w:abstractNumId w:val="23"/>
  </w:num>
  <w:num w:numId="6" w16cid:durableId="1783305898">
    <w:abstractNumId w:val="18"/>
  </w:num>
  <w:num w:numId="7" w16cid:durableId="1054819059">
    <w:abstractNumId w:val="5"/>
  </w:num>
  <w:num w:numId="8" w16cid:durableId="270017977">
    <w:abstractNumId w:val="12"/>
  </w:num>
  <w:num w:numId="9" w16cid:durableId="1960137817">
    <w:abstractNumId w:val="29"/>
  </w:num>
  <w:num w:numId="10" w16cid:durableId="1773621347">
    <w:abstractNumId w:val="27"/>
  </w:num>
  <w:num w:numId="11" w16cid:durableId="1248610765">
    <w:abstractNumId w:val="7"/>
  </w:num>
  <w:num w:numId="12" w16cid:durableId="1346590294">
    <w:abstractNumId w:val="3"/>
  </w:num>
  <w:num w:numId="13" w16cid:durableId="1577279855">
    <w:abstractNumId w:val="22"/>
  </w:num>
  <w:num w:numId="14" w16cid:durableId="85157225">
    <w:abstractNumId w:val="9"/>
  </w:num>
  <w:num w:numId="15" w16cid:durableId="1098790069">
    <w:abstractNumId w:val="24"/>
  </w:num>
  <w:num w:numId="16" w16cid:durableId="1721440189">
    <w:abstractNumId w:val="30"/>
  </w:num>
  <w:num w:numId="17" w16cid:durableId="901258439">
    <w:abstractNumId w:val="14"/>
  </w:num>
  <w:num w:numId="18" w16cid:durableId="195001875">
    <w:abstractNumId w:val="25"/>
  </w:num>
  <w:num w:numId="19" w16cid:durableId="711150850">
    <w:abstractNumId w:val="2"/>
  </w:num>
  <w:num w:numId="20" w16cid:durableId="1388608898">
    <w:abstractNumId w:val="11"/>
  </w:num>
  <w:num w:numId="21" w16cid:durableId="159347661">
    <w:abstractNumId w:val="4"/>
  </w:num>
  <w:num w:numId="22" w16cid:durableId="1387996471">
    <w:abstractNumId w:val="21"/>
  </w:num>
  <w:num w:numId="23" w16cid:durableId="911426743">
    <w:abstractNumId w:val="6"/>
  </w:num>
  <w:num w:numId="24" w16cid:durableId="1566991755">
    <w:abstractNumId w:val="26"/>
  </w:num>
  <w:num w:numId="25" w16cid:durableId="925843272">
    <w:abstractNumId w:val="10"/>
  </w:num>
  <w:num w:numId="26" w16cid:durableId="1313679387">
    <w:abstractNumId w:val="17"/>
  </w:num>
  <w:num w:numId="27" w16cid:durableId="206525735">
    <w:abstractNumId w:val="1"/>
  </w:num>
  <w:num w:numId="28" w16cid:durableId="200437568">
    <w:abstractNumId w:val="8"/>
  </w:num>
  <w:num w:numId="29" w16cid:durableId="1127508771">
    <w:abstractNumId w:val="31"/>
  </w:num>
  <w:num w:numId="30" w16cid:durableId="57285921">
    <w:abstractNumId w:val="20"/>
  </w:num>
  <w:num w:numId="31" w16cid:durableId="372971280">
    <w:abstractNumId w:val="16"/>
  </w:num>
  <w:num w:numId="32" w16cid:durableId="354500594">
    <w:abstractNumId w:val="19"/>
  </w:num>
  <w:num w:numId="33" w16cid:durableId="1672485253">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E8F"/>
    <w:rsid w:val="00001A9A"/>
    <w:rsid w:val="00002224"/>
    <w:rsid w:val="00002276"/>
    <w:rsid w:val="0000269A"/>
    <w:rsid w:val="00002B0C"/>
    <w:rsid w:val="00002FF5"/>
    <w:rsid w:val="00003230"/>
    <w:rsid w:val="0000357D"/>
    <w:rsid w:val="00003DF7"/>
    <w:rsid w:val="00004A00"/>
    <w:rsid w:val="000052D6"/>
    <w:rsid w:val="0000533A"/>
    <w:rsid w:val="0000538C"/>
    <w:rsid w:val="00005B98"/>
    <w:rsid w:val="00005C6B"/>
    <w:rsid w:val="0000627A"/>
    <w:rsid w:val="000063BD"/>
    <w:rsid w:val="00006D00"/>
    <w:rsid w:val="00006F28"/>
    <w:rsid w:val="00007948"/>
    <w:rsid w:val="00007D84"/>
    <w:rsid w:val="000103FE"/>
    <w:rsid w:val="00010457"/>
    <w:rsid w:val="00010A31"/>
    <w:rsid w:val="00010D2F"/>
    <w:rsid w:val="00010DE5"/>
    <w:rsid w:val="000113A1"/>
    <w:rsid w:val="000117B9"/>
    <w:rsid w:val="00012D5D"/>
    <w:rsid w:val="0001302A"/>
    <w:rsid w:val="00013133"/>
    <w:rsid w:val="00013186"/>
    <w:rsid w:val="00013464"/>
    <w:rsid w:val="000134E6"/>
    <w:rsid w:val="0001369F"/>
    <w:rsid w:val="000136AA"/>
    <w:rsid w:val="00013FB3"/>
    <w:rsid w:val="00014A96"/>
    <w:rsid w:val="00014B79"/>
    <w:rsid w:val="00016521"/>
    <w:rsid w:val="00017C63"/>
    <w:rsid w:val="00017D97"/>
    <w:rsid w:val="00017D9B"/>
    <w:rsid w:val="00020240"/>
    <w:rsid w:val="00020542"/>
    <w:rsid w:val="0002077E"/>
    <w:rsid w:val="00021254"/>
    <w:rsid w:val="00021B27"/>
    <w:rsid w:val="00021CA3"/>
    <w:rsid w:val="00022BC7"/>
    <w:rsid w:val="00023191"/>
    <w:rsid w:val="00023645"/>
    <w:rsid w:val="00023F90"/>
    <w:rsid w:val="000245B3"/>
    <w:rsid w:val="00024B44"/>
    <w:rsid w:val="000252C4"/>
    <w:rsid w:val="00025453"/>
    <w:rsid w:val="00025EDE"/>
    <w:rsid w:val="0002661D"/>
    <w:rsid w:val="00027290"/>
    <w:rsid w:val="0002781B"/>
    <w:rsid w:val="00027D3D"/>
    <w:rsid w:val="0003028A"/>
    <w:rsid w:val="0003079F"/>
    <w:rsid w:val="00030F73"/>
    <w:rsid w:val="00030FCB"/>
    <w:rsid w:val="00031422"/>
    <w:rsid w:val="0003199B"/>
    <w:rsid w:val="00031DB2"/>
    <w:rsid w:val="00032A00"/>
    <w:rsid w:val="00032C1F"/>
    <w:rsid w:val="00033616"/>
    <w:rsid w:val="00033F47"/>
    <w:rsid w:val="00034F8A"/>
    <w:rsid w:val="000363BC"/>
    <w:rsid w:val="000368FC"/>
    <w:rsid w:val="00037482"/>
    <w:rsid w:val="000378C0"/>
    <w:rsid w:val="00040591"/>
    <w:rsid w:val="00040E49"/>
    <w:rsid w:val="00041552"/>
    <w:rsid w:val="00041FA3"/>
    <w:rsid w:val="000422DB"/>
    <w:rsid w:val="000424FA"/>
    <w:rsid w:val="0004272C"/>
    <w:rsid w:val="00043190"/>
    <w:rsid w:val="000439F2"/>
    <w:rsid w:val="00043D35"/>
    <w:rsid w:val="00044632"/>
    <w:rsid w:val="0004466D"/>
    <w:rsid w:val="000449F0"/>
    <w:rsid w:val="00045BD4"/>
    <w:rsid w:val="0004618B"/>
    <w:rsid w:val="00046274"/>
    <w:rsid w:val="00046A7B"/>
    <w:rsid w:val="00046FDC"/>
    <w:rsid w:val="0004719E"/>
    <w:rsid w:val="00047939"/>
    <w:rsid w:val="00047B70"/>
    <w:rsid w:val="0005043D"/>
    <w:rsid w:val="00050B33"/>
    <w:rsid w:val="00050F78"/>
    <w:rsid w:val="00051492"/>
    <w:rsid w:val="00051695"/>
    <w:rsid w:val="0005214C"/>
    <w:rsid w:val="000521B3"/>
    <w:rsid w:val="000524D0"/>
    <w:rsid w:val="00052C63"/>
    <w:rsid w:val="00052D5E"/>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2038"/>
    <w:rsid w:val="000629CC"/>
    <w:rsid w:val="00062EEC"/>
    <w:rsid w:val="0006328F"/>
    <w:rsid w:val="000635D7"/>
    <w:rsid w:val="0006386D"/>
    <w:rsid w:val="00063DCF"/>
    <w:rsid w:val="00064339"/>
    <w:rsid w:val="00064689"/>
    <w:rsid w:val="0006521C"/>
    <w:rsid w:val="00065893"/>
    <w:rsid w:val="000658D5"/>
    <w:rsid w:val="0006690A"/>
    <w:rsid w:val="00066F2B"/>
    <w:rsid w:val="00067646"/>
    <w:rsid w:val="00067679"/>
    <w:rsid w:val="00067764"/>
    <w:rsid w:val="000678D2"/>
    <w:rsid w:val="00070863"/>
    <w:rsid w:val="000718E3"/>
    <w:rsid w:val="00071993"/>
    <w:rsid w:val="00071FDB"/>
    <w:rsid w:val="00073444"/>
    <w:rsid w:val="0007361C"/>
    <w:rsid w:val="00073B75"/>
    <w:rsid w:val="00073E28"/>
    <w:rsid w:val="0007425A"/>
    <w:rsid w:val="000742FB"/>
    <w:rsid w:val="0007486D"/>
    <w:rsid w:val="000750A1"/>
    <w:rsid w:val="00075E3B"/>
    <w:rsid w:val="00075E86"/>
    <w:rsid w:val="00076275"/>
    <w:rsid w:val="0007653C"/>
    <w:rsid w:val="000772BB"/>
    <w:rsid w:val="000775BE"/>
    <w:rsid w:val="00077E70"/>
    <w:rsid w:val="0008004A"/>
    <w:rsid w:val="00080818"/>
    <w:rsid w:val="00081567"/>
    <w:rsid w:val="0008171C"/>
    <w:rsid w:val="000818A9"/>
    <w:rsid w:val="00081EAE"/>
    <w:rsid w:val="00082FB4"/>
    <w:rsid w:val="00083883"/>
    <w:rsid w:val="00083A26"/>
    <w:rsid w:val="00083B0A"/>
    <w:rsid w:val="00083F19"/>
    <w:rsid w:val="000849C9"/>
    <w:rsid w:val="00084A4A"/>
    <w:rsid w:val="00084FCA"/>
    <w:rsid w:val="000851F1"/>
    <w:rsid w:val="000856AC"/>
    <w:rsid w:val="000859BC"/>
    <w:rsid w:val="00085B87"/>
    <w:rsid w:val="000868D8"/>
    <w:rsid w:val="00087882"/>
    <w:rsid w:val="00090568"/>
    <w:rsid w:val="000906DF"/>
    <w:rsid w:val="00090D5C"/>
    <w:rsid w:val="00091939"/>
    <w:rsid w:val="00091E9D"/>
    <w:rsid w:val="000927EE"/>
    <w:rsid w:val="00092B88"/>
    <w:rsid w:val="00092BEA"/>
    <w:rsid w:val="00092CAA"/>
    <w:rsid w:val="00093239"/>
    <w:rsid w:val="00093726"/>
    <w:rsid w:val="0009380F"/>
    <w:rsid w:val="000938E4"/>
    <w:rsid w:val="000939AD"/>
    <w:rsid w:val="00093E2A"/>
    <w:rsid w:val="000941F0"/>
    <w:rsid w:val="0009492F"/>
    <w:rsid w:val="00094954"/>
    <w:rsid w:val="00094A68"/>
    <w:rsid w:val="000955EC"/>
    <w:rsid w:val="000957AD"/>
    <w:rsid w:val="000957F3"/>
    <w:rsid w:val="00095F11"/>
    <w:rsid w:val="0009613C"/>
    <w:rsid w:val="0009645F"/>
    <w:rsid w:val="000966B5"/>
    <w:rsid w:val="00096C51"/>
    <w:rsid w:val="0009726E"/>
    <w:rsid w:val="000A0BC3"/>
    <w:rsid w:val="000A13D6"/>
    <w:rsid w:val="000A1EB6"/>
    <w:rsid w:val="000A21D8"/>
    <w:rsid w:val="000A2577"/>
    <w:rsid w:val="000A2599"/>
    <w:rsid w:val="000A272A"/>
    <w:rsid w:val="000A28D4"/>
    <w:rsid w:val="000A2D9B"/>
    <w:rsid w:val="000A3DCA"/>
    <w:rsid w:val="000A413D"/>
    <w:rsid w:val="000A4A88"/>
    <w:rsid w:val="000A4D53"/>
    <w:rsid w:val="000A594F"/>
    <w:rsid w:val="000A5ACC"/>
    <w:rsid w:val="000A5BB1"/>
    <w:rsid w:val="000A5F4A"/>
    <w:rsid w:val="000A6A49"/>
    <w:rsid w:val="000A6ADF"/>
    <w:rsid w:val="000A6C03"/>
    <w:rsid w:val="000A6E6E"/>
    <w:rsid w:val="000A6E79"/>
    <w:rsid w:val="000A775A"/>
    <w:rsid w:val="000A7837"/>
    <w:rsid w:val="000A7956"/>
    <w:rsid w:val="000A7BCF"/>
    <w:rsid w:val="000A7C54"/>
    <w:rsid w:val="000B0068"/>
    <w:rsid w:val="000B00AE"/>
    <w:rsid w:val="000B0220"/>
    <w:rsid w:val="000B07BE"/>
    <w:rsid w:val="000B1B42"/>
    <w:rsid w:val="000B1BFA"/>
    <w:rsid w:val="000B26D5"/>
    <w:rsid w:val="000B2A1C"/>
    <w:rsid w:val="000B327B"/>
    <w:rsid w:val="000B328A"/>
    <w:rsid w:val="000B338F"/>
    <w:rsid w:val="000B3BA7"/>
    <w:rsid w:val="000B4602"/>
    <w:rsid w:val="000B4F6E"/>
    <w:rsid w:val="000B6BA6"/>
    <w:rsid w:val="000B6BB6"/>
    <w:rsid w:val="000B7854"/>
    <w:rsid w:val="000B7D4A"/>
    <w:rsid w:val="000C00CD"/>
    <w:rsid w:val="000C0344"/>
    <w:rsid w:val="000C064E"/>
    <w:rsid w:val="000C10BE"/>
    <w:rsid w:val="000C10C2"/>
    <w:rsid w:val="000C1428"/>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E10"/>
    <w:rsid w:val="000C705D"/>
    <w:rsid w:val="000C70C2"/>
    <w:rsid w:val="000C7BF3"/>
    <w:rsid w:val="000C7C1D"/>
    <w:rsid w:val="000C7E95"/>
    <w:rsid w:val="000C7FEF"/>
    <w:rsid w:val="000D0445"/>
    <w:rsid w:val="000D0702"/>
    <w:rsid w:val="000D14CD"/>
    <w:rsid w:val="000D14FA"/>
    <w:rsid w:val="000D2765"/>
    <w:rsid w:val="000D2FD9"/>
    <w:rsid w:val="000D352D"/>
    <w:rsid w:val="000D452C"/>
    <w:rsid w:val="000D4CE4"/>
    <w:rsid w:val="000D56D9"/>
    <w:rsid w:val="000D597B"/>
    <w:rsid w:val="000D5B38"/>
    <w:rsid w:val="000D5CBC"/>
    <w:rsid w:val="000D7B4C"/>
    <w:rsid w:val="000E02CB"/>
    <w:rsid w:val="000E0515"/>
    <w:rsid w:val="000E0628"/>
    <w:rsid w:val="000E082C"/>
    <w:rsid w:val="000E09C8"/>
    <w:rsid w:val="000E0C08"/>
    <w:rsid w:val="000E1409"/>
    <w:rsid w:val="000E1590"/>
    <w:rsid w:val="000E1DD0"/>
    <w:rsid w:val="000E206A"/>
    <w:rsid w:val="000E32A5"/>
    <w:rsid w:val="000E3A7D"/>
    <w:rsid w:val="000E4079"/>
    <w:rsid w:val="000E45C0"/>
    <w:rsid w:val="000E4EE9"/>
    <w:rsid w:val="000E5955"/>
    <w:rsid w:val="000E5A9C"/>
    <w:rsid w:val="000E6531"/>
    <w:rsid w:val="000E6C78"/>
    <w:rsid w:val="000E7185"/>
    <w:rsid w:val="000F0547"/>
    <w:rsid w:val="000F05D6"/>
    <w:rsid w:val="000F1C0B"/>
    <w:rsid w:val="000F1FE7"/>
    <w:rsid w:val="000F20E3"/>
    <w:rsid w:val="000F2112"/>
    <w:rsid w:val="000F26A7"/>
    <w:rsid w:val="000F28AB"/>
    <w:rsid w:val="000F2A1F"/>
    <w:rsid w:val="000F2D63"/>
    <w:rsid w:val="000F2EAC"/>
    <w:rsid w:val="000F39FC"/>
    <w:rsid w:val="000F3AE4"/>
    <w:rsid w:val="000F3DF8"/>
    <w:rsid w:val="000F435F"/>
    <w:rsid w:val="000F44A9"/>
    <w:rsid w:val="000F4B35"/>
    <w:rsid w:val="000F5021"/>
    <w:rsid w:val="000F5433"/>
    <w:rsid w:val="000F5885"/>
    <w:rsid w:val="000F5F41"/>
    <w:rsid w:val="000F6300"/>
    <w:rsid w:val="000F72DE"/>
    <w:rsid w:val="000F731A"/>
    <w:rsid w:val="0010027A"/>
    <w:rsid w:val="001016AA"/>
    <w:rsid w:val="00102B39"/>
    <w:rsid w:val="00102D32"/>
    <w:rsid w:val="00102EF2"/>
    <w:rsid w:val="00103224"/>
    <w:rsid w:val="00103DCA"/>
    <w:rsid w:val="00104435"/>
    <w:rsid w:val="00104F0D"/>
    <w:rsid w:val="0010583D"/>
    <w:rsid w:val="001061E5"/>
    <w:rsid w:val="00106392"/>
    <w:rsid w:val="00106798"/>
    <w:rsid w:val="00106957"/>
    <w:rsid w:val="001078D5"/>
    <w:rsid w:val="00107BCD"/>
    <w:rsid w:val="00107F5C"/>
    <w:rsid w:val="001100F0"/>
    <w:rsid w:val="00110185"/>
    <w:rsid w:val="001102DE"/>
    <w:rsid w:val="00110A8D"/>
    <w:rsid w:val="00110E13"/>
    <w:rsid w:val="00111023"/>
    <w:rsid w:val="0011111D"/>
    <w:rsid w:val="001113B6"/>
    <w:rsid w:val="00111539"/>
    <w:rsid w:val="00111D55"/>
    <w:rsid w:val="00111DC5"/>
    <w:rsid w:val="0011201A"/>
    <w:rsid w:val="001124FF"/>
    <w:rsid w:val="00112ABF"/>
    <w:rsid w:val="00113A12"/>
    <w:rsid w:val="001143BB"/>
    <w:rsid w:val="001148B8"/>
    <w:rsid w:val="001151FD"/>
    <w:rsid w:val="0011533B"/>
    <w:rsid w:val="001155E4"/>
    <w:rsid w:val="001156EC"/>
    <w:rsid w:val="00116A32"/>
    <w:rsid w:val="00116AE1"/>
    <w:rsid w:val="00117201"/>
    <w:rsid w:val="00120203"/>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6B7F"/>
    <w:rsid w:val="0012730B"/>
    <w:rsid w:val="00127920"/>
    <w:rsid w:val="00127EA0"/>
    <w:rsid w:val="00130241"/>
    <w:rsid w:val="001312D1"/>
    <w:rsid w:val="00132006"/>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915"/>
    <w:rsid w:val="00135A95"/>
    <w:rsid w:val="00136487"/>
    <w:rsid w:val="00136624"/>
    <w:rsid w:val="00136635"/>
    <w:rsid w:val="001366DC"/>
    <w:rsid w:val="001367BF"/>
    <w:rsid w:val="00136F60"/>
    <w:rsid w:val="001373FA"/>
    <w:rsid w:val="00137426"/>
    <w:rsid w:val="0013752D"/>
    <w:rsid w:val="00137F2C"/>
    <w:rsid w:val="00140CEB"/>
    <w:rsid w:val="00140F18"/>
    <w:rsid w:val="00141172"/>
    <w:rsid w:val="0014239B"/>
    <w:rsid w:val="001432D0"/>
    <w:rsid w:val="00143390"/>
    <w:rsid w:val="001435E6"/>
    <w:rsid w:val="00143A9F"/>
    <w:rsid w:val="00143E18"/>
    <w:rsid w:val="001441BB"/>
    <w:rsid w:val="00144AC9"/>
    <w:rsid w:val="00145533"/>
    <w:rsid w:val="00145A6E"/>
    <w:rsid w:val="00145A9F"/>
    <w:rsid w:val="00145DC8"/>
    <w:rsid w:val="0014700F"/>
    <w:rsid w:val="00147287"/>
    <w:rsid w:val="00147884"/>
    <w:rsid w:val="00147A4D"/>
    <w:rsid w:val="00147C70"/>
    <w:rsid w:val="00147C90"/>
    <w:rsid w:val="001501F8"/>
    <w:rsid w:val="00150F0E"/>
    <w:rsid w:val="00150FE7"/>
    <w:rsid w:val="00151173"/>
    <w:rsid w:val="0015135F"/>
    <w:rsid w:val="0015140B"/>
    <w:rsid w:val="00151611"/>
    <w:rsid w:val="00151E3A"/>
    <w:rsid w:val="0015240A"/>
    <w:rsid w:val="001526E1"/>
    <w:rsid w:val="00152D93"/>
    <w:rsid w:val="001531F6"/>
    <w:rsid w:val="001538F7"/>
    <w:rsid w:val="00154205"/>
    <w:rsid w:val="00154AED"/>
    <w:rsid w:val="00154C35"/>
    <w:rsid w:val="00155C6B"/>
    <w:rsid w:val="001567F3"/>
    <w:rsid w:val="00157270"/>
    <w:rsid w:val="00157CB4"/>
    <w:rsid w:val="00161347"/>
    <w:rsid w:val="001616BD"/>
    <w:rsid w:val="00161C9D"/>
    <w:rsid w:val="00161FFD"/>
    <w:rsid w:val="001629B3"/>
    <w:rsid w:val="00162BF1"/>
    <w:rsid w:val="00162E49"/>
    <w:rsid w:val="0016353C"/>
    <w:rsid w:val="001640EB"/>
    <w:rsid w:val="0016421C"/>
    <w:rsid w:val="0016435C"/>
    <w:rsid w:val="00164841"/>
    <w:rsid w:val="00164BA4"/>
    <w:rsid w:val="00165077"/>
    <w:rsid w:val="001652CE"/>
    <w:rsid w:val="00165672"/>
    <w:rsid w:val="0016665A"/>
    <w:rsid w:val="00166D79"/>
    <w:rsid w:val="0016770B"/>
    <w:rsid w:val="00167811"/>
    <w:rsid w:val="001678DE"/>
    <w:rsid w:val="00167A28"/>
    <w:rsid w:val="00167ABD"/>
    <w:rsid w:val="00167B10"/>
    <w:rsid w:val="00170669"/>
    <w:rsid w:val="00170D19"/>
    <w:rsid w:val="00171282"/>
    <w:rsid w:val="001712E9"/>
    <w:rsid w:val="00172321"/>
    <w:rsid w:val="001734B3"/>
    <w:rsid w:val="00174620"/>
    <w:rsid w:val="00174CC2"/>
    <w:rsid w:val="001751C6"/>
    <w:rsid w:val="00175891"/>
    <w:rsid w:val="001759FC"/>
    <w:rsid w:val="00175CA7"/>
    <w:rsid w:val="00176086"/>
    <w:rsid w:val="0017611F"/>
    <w:rsid w:val="0017629E"/>
    <w:rsid w:val="00176A24"/>
    <w:rsid w:val="00176A8D"/>
    <w:rsid w:val="00176B5F"/>
    <w:rsid w:val="00176E3F"/>
    <w:rsid w:val="0017706D"/>
    <w:rsid w:val="0017776E"/>
    <w:rsid w:val="00180203"/>
    <w:rsid w:val="0018185F"/>
    <w:rsid w:val="001819F0"/>
    <w:rsid w:val="00181A24"/>
    <w:rsid w:val="001831B2"/>
    <w:rsid w:val="001832A7"/>
    <w:rsid w:val="0018432A"/>
    <w:rsid w:val="0018497E"/>
    <w:rsid w:val="001855B6"/>
    <w:rsid w:val="00185C8E"/>
    <w:rsid w:val="00186554"/>
    <w:rsid w:val="001916CB"/>
    <w:rsid w:val="00191BBC"/>
    <w:rsid w:val="00191E81"/>
    <w:rsid w:val="001920E7"/>
    <w:rsid w:val="00192842"/>
    <w:rsid w:val="00193087"/>
    <w:rsid w:val="00193F5A"/>
    <w:rsid w:val="00195506"/>
    <w:rsid w:val="00195819"/>
    <w:rsid w:val="001962C5"/>
    <w:rsid w:val="00196487"/>
    <w:rsid w:val="001969F7"/>
    <w:rsid w:val="00197C44"/>
    <w:rsid w:val="00197CA4"/>
    <w:rsid w:val="00197DB7"/>
    <w:rsid w:val="001A001F"/>
    <w:rsid w:val="001A01A9"/>
    <w:rsid w:val="001A30F9"/>
    <w:rsid w:val="001A399C"/>
    <w:rsid w:val="001A4815"/>
    <w:rsid w:val="001A4A19"/>
    <w:rsid w:val="001A4E81"/>
    <w:rsid w:val="001A4F2D"/>
    <w:rsid w:val="001A56EF"/>
    <w:rsid w:val="001A62EC"/>
    <w:rsid w:val="001A6824"/>
    <w:rsid w:val="001A6EC8"/>
    <w:rsid w:val="001A6F4E"/>
    <w:rsid w:val="001A7517"/>
    <w:rsid w:val="001B0368"/>
    <w:rsid w:val="001B0855"/>
    <w:rsid w:val="001B09D6"/>
    <w:rsid w:val="001B12BA"/>
    <w:rsid w:val="001B21EC"/>
    <w:rsid w:val="001B3A10"/>
    <w:rsid w:val="001B3AD6"/>
    <w:rsid w:val="001B4026"/>
    <w:rsid w:val="001B410F"/>
    <w:rsid w:val="001B479C"/>
    <w:rsid w:val="001B4EBC"/>
    <w:rsid w:val="001B59CB"/>
    <w:rsid w:val="001B747A"/>
    <w:rsid w:val="001B7509"/>
    <w:rsid w:val="001B765B"/>
    <w:rsid w:val="001B79B4"/>
    <w:rsid w:val="001B7AAC"/>
    <w:rsid w:val="001C04BD"/>
    <w:rsid w:val="001C05F1"/>
    <w:rsid w:val="001C0791"/>
    <w:rsid w:val="001C087A"/>
    <w:rsid w:val="001C0B27"/>
    <w:rsid w:val="001C0C40"/>
    <w:rsid w:val="001C0EAC"/>
    <w:rsid w:val="001C13E0"/>
    <w:rsid w:val="001C1442"/>
    <w:rsid w:val="001C16B3"/>
    <w:rsid w:val="001C1B1B"/>
    <w:rsid w:val="001C1C30"/>
    <w:rsid w:val="001C1E55"/>
    <w:rsid w:val="001C2A38"/>
    <w:rsid w:val="001C2B5E"/>
    <w:rsid w:val="001C2C30"/>
    <w:rsid w:val="001C30B1"/>
    <w:rsid w:val="001C394B"/>
    <w:rsid w:val="001C3DA5"/>
    <w:rsid w:val="001C4ADA"/>
    <w:rsid w:val="001C57EB"/>
    <w:rsid w:val="001C58C4"/>
    <w:rsid w:val="001C62D9"/>
    <w:rsid w:val="001C67D2"/>
    <w:rsid w:val="001C6BF6"/>
    <w:rsid w:val="001C7719"/>
    <w:rsid w:val="001C7787"/>
    <w:rsid w:val="001C7F34"/>
    <w:rsid w:val="001D0114"/>
    <w:rsid w:val="001D0190"/>
    <w:rsid w:val="001D1115"/>
    <w:rsid w:val="001D1156"/>
    <w:rsid w:val="001D3814"/>
    <w:rsid w:val="001D426A"/>
    <w:rsid w:val="001D45BE"/>
    <w:rsid w:val="001D4610"/>
    <w:rsid w:val="001D4FF9"/>
    <w:rsid w:val="001D5486"/>
    <w:rsid w:val="001D5681"/>
    <w:rsid w:val="001D5AAD"/>
    <w:rsid w:val="001D5BFD"/>
    <w:rsid w:val="001D5D75"/>
    <w:rsid w:val="001D68FB"/>
    <w:rsid w:val="001D6B92"/>
    <w:rsid w:val="001D7046"/>
    <w:rsid w:val="001D7412"/>
    <w:rsid w:val="001D74D3"/>
    <w:rsid w:val="001D7935"/>
    <w:rsid w:val="001D7D54"/>
    <w:rsid w:val="001E0595"/>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3BE"/>
    <w:rsid w:val="001F2719"/>
    <w:rsid w:val="001F3DC7"/>
    <w:rsid w:val="001F51E7"/>
    <w:rsid w:val="001F6048"/>
    <w:rsid w:val="001F7836"/>
    <w:rsid w:val="001F78FC"/>
    <w:rsid w:val="001F7A3E"/>
    <w:rsid w:val="001F7DD7"/>
    <w:rsid w:val="00200AAD"/>
    <w:rsid w:val="00200B7F"/>
    <w:rsid w:val="00200E8D"/>
    <w:rsid w:val="00200F21"/>
    <w:rsid w:val="00201084"/>
    <w:rsid w:val="00201093"/>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56"/>
    <w:rsid w:val="00207F86"/>
    <w:rsid w:val="00210609"/>
    <w:rsid w:val="00210907"/>
    <w:rsid w:val="00210FFF"/>
    <w:rsid w:val="00212247"/>
    <w:rsid w:val="00212486"/>
    <w:rsid w:val="0021280A"/>
    <w:rsid w:val="00212A1C"/>
    <w:rsid w:val="00213287"/>
    <w:rsid w:val="002132B9"/>
    <w:rsid w:val="002135A8"/>
    <w:rsid w:val="00213839"/>
    <w:rsid w:val="00213CCD"/>
    <w:rsid w:val="0021429E"/>
    <w:rsid w:val="00214AE7"/>
    <w:rsid w:val="00215CE7"/>
    <w:rsid w:val="0021635E"/>
    <w:rsid w:val="00217579"/>
    <w:rsid w:val="002179B3"/>
    <w:rsid w:val="00217A73"/>
    <w:rsid w:val="002201D5"/>
    <w:rsid w:val="002201FE"/>
    <w:rsid w:val="00221929"/>
    <w:rsid w:val="00221D81"/>
    <w:rsid w:val="00222D67"/>
    <w:rsid w:val="00222F9D"/>
    <w:rsid w:val="002234F3"/>
    <w:rsid w:val="002239AE"/>
    <w:rsid w:val="00223C04"/>
    <w:rsid w:val="00223E30"/>
    <w:rsid w:val="002241BE"/>
    <w:rsid w:val="002250A0"/>
    <w:rsid w:val="00225190"/>
    <w:rsid w:val="0022555D"/>
    <w:rsid w:val="00225D33"/>
    <w:rsid w:val="00226049"/>
    <w:rsid w:val="0022658A"/>
    <w:rsid w:val="00226961"/>
    <w:rsid w:val="0022730E"/>
    <w:rsid w:val="002273A8"/>
    <w:rsid w:val="00227435"/>
    <w:rsid w:val="0022753B"/>
    <w:rsid w:val="002276DB"/>
    <w:rsid w:val="00227791"/>
    <w:rsid w:val="0022798A"/>
    <w:rsid w:val="002302C9"/>
    <w:rsid w:val="00230ECC"/>
    <w:rsid w:val="002310A9"/>
    <w:rsid w:val="002314D6"/>
    <w:rsid w:val="00231C2F"/>
    <w:rsid w:val="00232331"/>
    <w:rsid w:val="00232737"/>
    <w:rsid w:val="002330A3"/>
    <w:rsid w:val="002331CE"/>
    <w:rsid w:val="0023339D"/>
    <w:rsid w:val="002344D8"/>
    <w:rsid w:val="002352AC"/>
    <w:rsid w:val="0023536B"/>
    <w:rsid w:val="00235AC8"/>
    <w:rsid w:val="00236BB9"/>
    <w:rsid w:val="0023741D"/>
    <w:rsid w:val="00237EE0"/>
    <w:rsid w:val="0024035D"/>
    <w:rsid w:val="002405A3"/>
    <w:rsid w:val="00240F7A"/>
    <w:rsid w:val="00241F5C"/>
    <w:rsid w:val="00242DA6"/>
    <w:rsid w:val="002439CA"/>
    <w:rsid w:val="00243AF9"/>
    <w:rsid w:val="00244ACE"/>
    <w:rsid w:val="00244D34"/>
    <w:rsid w:val="002454EC"/>
    <w:rsid w:val="00245B1D"/>
    <w:rsid w:val="00245BBF"/>
    <w:rsid w:val="002464FD"/>
    <w:rsid w:val="00246B18"/>
    <w:rsid w:val="00246C92"/>
    <w:rsid w:val="002471CC"/>
    <w:rsid w:val="0025085D"/>
    <w:rsid w:val="00250F54"/>
    <w:rsid w:val="00252347"/>
    <w:rsid w:val="00252A59"/>
    <w:rsid w:val="00252F61"/>
    <w:rsid w:val="002536AD"/>
    <w:rsid w:val="002536FE"/>
    <w:rsid w:val="0025397B"/>
    <w:rsid w:val="00253EFF"/>
    <w:rsid w:val="00253F3F"/>
    <w:rsid w:val="0025466C"/>
    <w:rsid w:val="00254E11"/>
    <w:rsid w:val="0025507D"/>
    <w:rsid w:val="00255886"/>
    <w:rsid w:val="002558AE"/>
    <w:rsid w:val="002558EF"/>
    <w:rsid w:val="00255DAA"/>
    <w:rsid w:val="00255F9E"/>
    <w:rsid w:val="00256E6E"/>
    <w:rsid w:val="00257183"/>
    <w:rsid w:val="00257220"/>
    <w:rsid w:val="00257550"/>
    <w:rsid w:val="00257C22"/>
    <w:rsid w:val="002612DD"/>
    <w:rsid w:val="00261714"/>
    <w:rsid w:val="002618EB"/>
    <w:rsid w:val="00261D7B"/>
    <w:rsid w:val="002620A5"/>
    <w:rsid w:val="0026248D"/>
    <w:rsid w:val="00263E90"/>
    <w:rsid w:val="00263ED7"/>
    <w:rsid w:val="002645DA"/>
    <w:rsid w:val="0026478D"/>
    <w:rsid w:val="002648D1"/>
    <w:rsid w:val="00264D6F"/>
    <w:rsid w:val="00265C8F"/>
    <w:rsid w:val="0027029F"/>
    <w:rsid w:val="00270305"/>
    <w:rsid w:val="0027033D"/>
    <w:rsid w:val="0027067A"/>
    <w:rsid w:val="002722F1"/>
    <w:rsid w:val="00272842"/>
    <w:rsid w:val="002730D1"/>
    <w:rsid w:val="00273109"/>
    <w:rsid w:val="002739CF"/>
    <w:rsid w:val="00273B19"/>
    <w:rsid w:val="0027423B"/>
    <w:rsid w:val="0027438D"/>
    <w:rsid w:val="002743CF"/>
    <w:rsid w:val="00274D84"/>
    <w:rsid w:val="002750AA"/>
    <w:rsid w:val="00275178"/>
    <w:rsid w:val="00275C09"/>
    <w:rsid w:val="00275F08"/>
    <w:rsid w:val="00276952"/>
    <w:rsid w:val="002775F6"/>
    <w:rsid w:val="00277601"/>
    <w:rsid w:val="002778C5"/>
    <w:rsid w:val="00277A5B"/>
    <w:rsid w:val="00277B52"/>
    <w:rsid w:val="00280146"/>
    <w:rsid w:val="002806A9"/>
    <w:rsid w:val="002809E8"/>
    <w:rsid w:val="00280DA1"/>
    <w:rsid w:val="0028200D"/>
    <w:rsid w:val="002822BB"/>
    <w:rsid w:val="002827E3"/>
    <w:rsid w:val="00282BF3"/>
    <w:rsid w:val="00282DF4"/>
    <w:rsid w:val="00282E61"/>
    <w:rsid w:val="00282F35"/>
    <w:rsid w:val="0028360E"/>
    <w:rsid w:val="00283999"/>
    <w:rsid w:val="00283DAC"/>
    <w:rsid w:val="00283E1B"/>
    <w:rsid w:val="00284270"/>
    <w:rsid w:val="00284A57"/>
    <w:rsid w:val="002850B4"/>
    <w:rsid w:val="0028676C"/>
    <w:rsid w:val="00286FA7"/>
    <w:rsid w:val="0028794D"/>
    <w:rsid w:val="002906A4"/>
    <w:rsid w:val="0029081C"/>
    <w:rsid w:val="00291411"/>
    <w:rsid w:val="002921D7"/>
    <w:rsid w:val="00292354"/>
    <w:rsid w:val="0029292F"/>
    <w:rsid w:val="00293032"/>
    <w:rsid w:val="002934C4"/>
    <w:rsid w:val="00293533"/>
    <w:rsid w:val="002936D6"/>
    <w:rsid w:val="00294E71"/>
    <w:rsid w:val="00295844"/>
    <w:rsid w:val="002958DD"/>
    <w:rsid w:val="002964C6"/>
    <w:rsid w:val="00296654"/>
    <w:rsid w:val="00296E53"/>
    <w:rsid w:val="00297149"/>
    <w:rsid w:val="0029750C"/>
    <w:rsid w:val="002976DE"/>
    <w:rsid w:val="00297C41"/>
    <w:rsid w:val="002A0696"/>
    <w:rsid w:val="002A081C"/>
    <w:rsid w:val="002A0A22"/>
    <w:rsid w:val="002A1845"/>
    <w:rsid w:val="002A1C2B"/>
    <w:rsid w:val="002A1D9E"/>
    <w:rsid w:val="002A228E"/>
    <w:rsid w:val="002A27A3"/>
    <w:rsid w:val="002A3406"/>
    <w:rsid w:val="002A3841"/>
    <w:rsid w:val="002A3A62"/>
    <w:rsid w:val="002A4F75"/>
    <w:rsid w:val="002A57C7"/>
    <w:rsid w:val="002A5B53"/>
    <w:rsid w:val="002A6EE3"/>
    <w:rsid w:val="002A6F4A"/>
    <w:rsid w:val="002A7504"/>
    <w:rsid w:val="002A795C"/>
    <w:rsid w:val="002B029A"/>
    <w:rsid w:val="002B0B5E"/>
    <w:rsid w:val="002B0E0D"/>
    <w:rsid w:val="002B124A"/>
    <w:rsid w:val="002B1B7C"/>
    <w:rsid w:val="002B1C47"/>
    <w:rsid w:val="002B21F9"/>
    <w:rsid w:val="002B2D33"/>
    <w:rsid w:val="002B3056"/>
    <w:rsid w:val="002B33E7"/>
    <w:rsid w:val="002B3629"/>
    <w:rsid w:val="002B3897"/>
    <w:rsid w:val="002B399B"/>
    <w:rsid w:val="002B3D98"/>
    <w:rsid w:val="002B3E4A"/>
    <w:rsid w:val="002B417B"/>
    <w:rsid w:val="002B4233"/>
    <w:rsid w:val="002B42C0"/>
    <w:rsid w:val="002B485D"/>
    <w:rsid w:val="002B4A36"/>
    <w:rsid w:val="002B4AB5"/>
    <w:rsid w:val="002B51C8"/>
    <w:rsid w:val="002B5796"/>
    <w:rsid w:val="002B5D44"/>
    <w:rsid w:val="002B6315"/>
    <w:rsid w:val="002B644C"/>
    <w:rsid w:val="002B66AB"/>
    <w:rsid w:val="002B68D3"/>
    <w:rsid w:val="002B6A4C"/>
    <w:rsid w:val="002B6DB2"/>
    <w:rsid w:val="002B7269"/>
    <w:rsid w:val="002B73B6"/>
    <w:rsid w:val="002B78CA"/>
    <w:rsid w:val="002C060F"/>
    <w:rsid w:val="002C0CFE"/>
    <w:rsid w:val="002C1501"/>
    <w:rsid w:val="002C1797"/>
    <w:rsid w:val="002C17A7"/>
    <w:rsid w:val="002C229E"/>
    <w:rsid w:val="002C2F26"/>
    <w:rsid w:val="002C348E"/>
    <w:rsid w:val="002C37F4"/>
    <w:rsid w:val="002C3867"/>
    <w:rsid w:val="002C410A"/>
    <w:rsid w:val="002C4C4E"/>
    <w:rsid w:val="002C5FD4"/>
    <w:rsid w:val="002C6638"/>
    <w:rsid w:val="002C6642"/>
    <w:rsid w:val="002C69D3"/>
    <w:rsid w:val="002C6A13"/>
    <w:rsid w:val="002C7513"/>
    <w:rsid w:val="002C7CAB"/>
    <w:rsid w:val="002D066E"/>
    <w:rsid w:val="002D0F24"/>
    <w:rsid w:val="002D1292"/>
    <w:rsid w:val="002D146E"/>
    <w:rsid w:val="002D189B"/>
    <w:rsid w:val="002D1AD9"/>
    <w:rsid w:val="002D2061"/>
    <w:rsid w:val="002D2064"/>
    <w:rsid w:val="002D21D7"/>
    <w:rsid w:val="002D24E4"/>
    <w:rsid w:val="002D2904"/>
    <w:rsid w:val="002D2DA6"/>
    <w:rsid w:val="002D49DE"/>
    <w:rsid w:val="002D53CF"/>
    <w:rsid w:val="002D58A8"/>
    <w:rsid w:val="002D5FFD"/>
    <w:rsid w:val="002D616B"/>
    <w:rsid w:val="002D6344"/>
    <w:rsid w:val="002D714F"/>
    <w:rsid w:val="002D71B2"/>
    <w:rsid w:val="002D7355"/>
    <w:rsid w:val="002D73FA"/>
    <w:rsid w:val="002D7925"/>
    <w:rsid w:val="002D7A96"/>
    <w:rsid w:val="002D7C60"/>
    <w:rsid w:val="002D7E7F"/>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531"/>
    <w:rsid w:val="002E7864"/>
    <w:rsid w:val="002E7FCF"/>
    <w:rsid w:val="002F018A"/>
    <w:rsid w:val="002F0236"/>
    <w:rsid w:val="002F08B0"/>
    <w:rsid w:val="002F1065"/>
    <w:rsid w:val="002F1208"/>
    <w:rsid w:val="002F1DB7"/>
    <w:rsid w:val="002F2881"/>
    <w:rsid w:val="002F2BC2"/>
    <w:rsid w:val="002F2F60"/>
    <w:rsid w:val="002F2F88"/>
    <w:rsid w:val="002F3314"/>
    <w:rsid w:val="002F36CA"/>
    <w:rsid w:val="002F3E64"/>
    <w:rsid w:val="002F475F"/>
    <w:rsid w:val="002F52AF"/>
    <w:rsid w:val="002F530E"/>
    <w:rsid w:val="002F5B01"/>
    <w:rsid w:val="002F5DA5"/>
    <w:rsid w:val="002F6283"/>
    <w:rsid w:val="002F64D3"/>
    <w:rsid w:val="002F6D68"/>
    <w:rsid w:val="002F7140"/>
    <w:rsid w:val="002F7A16"/>
    <w:rsid w:val="002F7CB4"/>
    <w:rsid w:val="002F7F46"/>
    <w:rsid w:val="00300C41"/>
    <w:rsid w:val="00300C4D"/>
    <w:rsid w:val="003017E6"/>
    <w:rsid w:val="00301EF0"/>
    <w:rsid w:val="00302118"/>
    <w:rsid w:val="0030230C"/>
    <w:rsid w:val="003025A4"/>
    <w:rsid w:val="00302859"/>
    <w:rsid w:val="003029A1"/>
    <w:rsid w:val="00302C1E"/>
    <w:rsid w:val="00302D8C"/>
    <w:rsid w:val="00303489"/>
    <w:rsid w:val="003038E2"/>
    <w:rsid w:val="00303DA3"/>
    <w:rsid w:val="00304155"/>
    <w:rsid w:val="003046E7"/>
    <w:rsid w:val="00304B42"/>
    <w:rsid w:val="00304BC8"/>
    <w:rsid w:val="00304E2D"/>
    <w:rsid w:val="00304FDC"/>
    <w:rsid w:val="00305202"/>
    <w:rsid w:val="00305305"/>
    <w:rsid w:val="00305CE4"/>
    <w:rsid w:val="00305DD8"/>
    <w:rsid w:val="0030620C"/>
    <w:rsid w:val="003063AC"/>
    <w:rsid w:val="0030663F"/>
    <w:rsid w:val="0030664A"/>
    <w:rsid w:val="00306995"/>
    <w:rsid w:val="00306997"/>
    <w:rsid w:val="003078D3"/>
    <w:rsid w:val="00310057"/>
    <w:rsid w:val="00311244"/>
    <w:rsid w:val="003119F2"/>
    <w:rsid w:val="00311AD0"/>
    <w:rsid w:val="00311AEF"/>
    <w:rsid w:val="00311B07"/>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F59"/>
    <w:rsid w:val="00320160"/>
    <w:rsid w:val="00321009"/>
    <w:rsid w:val="00321187"/>
    <w:rsid w:val="003213C1"/>
    <w:rsid w:val="00321AB6"/>
    <w:rsid w:val="00321D6C"/>
    <w:rsid w:val="00321F0E"/>
    <w:rsid w:val="00321F56"/>
    <w:rsid w:val="0032235F"/>
    <w:rsid w:val="0032240B"/>
    <w:rsid w:val="00322B8A"/>
    <w:rsid w:val="00322E92"/>
    <w:rsid w:val="00323739"/>
    <w:rsid w:val="00324376"/>
    <w:rsid w:val="00324635"/>
    <w:rsid w:val="00324EAB"/>
    <w:rsid w:val="0032548B"/>
    <w:rsid w:val="00325823"/>
    <w:rsid w:val="00326250"/>
    <w:rsid w:val="003264BA"/>
    <w:rsid w:val="00326894"/>
    <w:rsid w:val="003270C1"/>
    <w:rsid w:val="00327397"/>
    <w:rsid w:val="003274A1"/>
    <w:rsid w:val="003275BB"/>
    <w:rsid w:val="00327CFA"/>
    <w:rsid w:val="00330003"/>
    <w:rsid w:val="003307A2"/>
    <w:rsid w:val="003309A0"/>
    <w:rsid w:val="00330F6E"/>
    <w:rsid w:val="00332496"/>
    <w:rsid w:val="00332A83"/>
    <w:rsid w:val="00332E73"/>
    <w:rsid w:val="00333107"/>
    <w:rsid w:val="00333349"/>
    <w:rsid w:val="00333701"/>
    <w:rsid w:val="00334645"/>
    <w:rsid w:val="00334832"/>
    <w:rsid w:val="0033514C"/>
    <w:rsid w:val="00335BD2"/>
    <w:rsid w:val="00336235"/>
    <w:rsid w:val="00337EC4"/>
    <w:rsid w:val="00340EF9"/>
    <w:rsid w:val="00340F89"/>
    <w:rsid w:val="00341138"/>
    <w:rsid w:val="0034118C"/>
    <w:rsid w:val="00341387"/>
    <w:rsid w:val="0034146C"/>
    <w:rsid w:val="003414EE"/>
    <w:rsid w:val="00341D28"/>
    <w:rsid w:val="003425C4"/>
    <w:rsid w:val="00342A9B"/>
    <w:rsid w:val="00342F2D"/>
    <w:rsid w:val="003433CB"/>
    <w:rsid w:val="003435B6"/>
    <w:rsid w:val="00343A74"/>
    <w:rsid w:val="00343B68"/>
    <w:rsid w:val="0034511B"/>
    <w:rsid w:val="003454C2"/>
    <w:rsid w:val="00346DE2"/>
    <w:rsid w:val="00346F45"/>
    <w:rsid w:val="00347CD9"/>
    <w:rsid w:val="00350719"/>
    <w:rsid w:val="003508FF"/>
    <w:rsid w:val="00350E15"/>
    <w:rsid w:val="003516ED"/>
    <w:rsid w:val="003519FE"/>
    <w:rsid w:val="00351C25"/>
    <w:rsid w:val="0035209C"/>
    <w:rsid w:val="00352E9A"/>
    <w:rsid w:val="0035343D"/>
    <w:rsid w:val="00353A42"/>
    <w:rsid w:val="0035408A"/>
    <w:rsid w:val="0035414A"/>
    <w:rsid w:val="003554B2"/>
    <w:rsid w:val="003559F7"/>
    <w:rsid w:val="0035616C"/>
    <w:rsid w:val="003564ED"/>
    <w:rsid w:val="00357503"/>
    <w:rsid w:val="00357EC5"/>
    <w:rsid w:val="0036083B"/>
    <w:rsid w:val="0036150C"/>
    <w:rsid w:val="0036159B"/>
    <w:rsid w:val="003617DC"/>
    <w:rsid w:val="00361B22"/>
    <w:rsid w:val="00361F2E"/>
    <w:rsid w:val="00361F61"/>
    <w:rsid w:val="00362F06"/>
    <w:rsid w:val="00362FD1"/>
    <w:rsid w:val="003638EF"/>
    <w:rsid w:val="00363AE4"/>
    <w:rsid w:val="00363F32"/>
    <w:rsid w:val="00365263"/>
    <w:rsid w:val="00366855"/>
    <w:rsid w:val="00366ADC"/>
    <w:rsid w:val="00366D5F"/>
    <w:rsid w:val="00366EC9"/>
    <w:rsid w:val="003675EF"/>
    <w:rsid w:val="00367773"/>
    <w:rsid w:val="00367804"/>
    <w:rsid w:val="00367D13"/>
    <w:rsid w:val="00367F82"/>
    <w:rsid w:val="0037071E"/>
    <w:rsid w:val="00370811"/>
    <w:rsid w:val="00371E84"/>
    <w:rsid w:val="00372943"/>
    <w:rsid w:val="00372BD3"/>
    <w:rsid w:val="00372F9D"/>
    <w:rsid w:val="0037311B"/>
    <w:rsid w:val="00373EFC"/>
    <w:rsid w:val="003740BF"/>
    <w:rsid w:val="003745A5"/>
    <w:rsid w:val="00374CF7"/>
    <w:rsid w:val="003752D8"/>
    <w:rsid w:val="00375705"/>
    <w:rsid w:val="003759DB"/>
    <w:rsid w:val="00375AB9"/>
    <w:rsid w:val="003763DB"/>
    <w:rsid w:val="0037655F"/>
    <w:rsid w:val="00376684"/>
    <w:rsid w:val="0037681F"/>
    <w:rsid w:val="0037709F"/>
    <w:rsid w:val="00377549"/>
    <w:rsid w:val="003802E6"/>
    <w:rsid w:val="00380617"/>
    <w:rsid w:val="00381D17"/>
    <w:rsid w:val="00382190"/>
    <w:rsid w:val="0038255F"/>
    <w:rsid w:val="00382646"/>
    <w:rsid w:val="00382BEE"/>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526"/>
    <w:rsid w:val="0039191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A6F82"/>
    <w:rsid w:val="003B0603"/>
    <w:rsid w:val="003B0628"/>
    <w:rsid w:val="003B0BBE"/>
    <w:rsid w:val="003B0E46"/>
    <w:rsid w:val="003B0F0A"/>
    <w:rsid w:val="003B1349"/>
    <w:rsid w:val="003B138E"/>
    <w:rsid w:val="003B200F"/>
    <w:rsid w:val="003B23AE"/>
    <w:rsid w:val="003B2ADA"/>
    <w:rsid w:val="003B2C80"/>
    <w:rsid w:val="003B3267"/>
    <w:rsid w:val="003B3EEF"/>
    <w:rsid w:val="003B4040"/>
    <w:rsid w:val="003B42DA"/>
    <w:rsid w:val="003B4570"/>
    <w:rsid w:val="003B5514"/>
    <w:rsid w:val="003B5DD6"/>
    <w:rsid w:val="003B6AC5"/>
    <w:rsid w:val="003B6D8B"/>
    <w:rsid w:val="003B71A3"/>
    <w:rsid w:val="003B7F94"/>
    <w:rsid w:val="003C10C2"/>
    <w:rsid w:val="003C134A"/>
    <w:rsid w:val="003C17C8"/>
    <w:rsid w:val="003C1DC8"/>
    <w:rsid w:val="003C2944"/>
    <w:rsid w:val="003C2DEC"/>
    <w:rsid w:val="003C3582"/>
    <w:rsid w:val="003C374D"/>
    <w:rsid w:val="003C410A"/>
    <w:rsid w:val="003C47C1"/>
    <w:rsid w:val="003C5259"/>
    <w:rsid w:val="003C52B1"/>
    <w:rsid w:val="003C67B6"/>
    <w:rsid w:val="003C7664"/>
    <w:rsid w:val="003C76AC"/>
    <w:rsid w:val="003C786C"/>
    <w:rsid w:val="003D05A9"/>
    <w:rsid w:val="003D0665"/>
    <w:rsid w:val="003D0A5F"/>
    <w:rsid w:val="003D0BA4"/>
    <w:rsid w:val="003D0C68"/>
    <w:rsid w:val="003D12DC"/>
    <w:rsid w:val="003D1F68"/>
    <w:rsid w:val="003D1FD1"/>
    <w:rsid w:val="003D28DD"/>
    <w:rsid w:val="003D2CEC"/>
    <w:rsid w:val="003D343B"/>
    <w:rsid w:val="003D36BB"/>
    <w:rsid w:val="003D3D05"/>
    <w:rsid w:val="003D3DEA"/>
    <w:rsid w:val="003D42A1"/>
    <w:rsid w:val="003D46EF"/>
    <w:rsid w:val="003D48DC"/>
    <w:rsid w:val="003D4F9C"/>
    <w:rsid w:val="003D4FF5"/>
    <w:rsid w:val="003D6C66"/>
    <w:rsid w:val="003D7126"/>
    <w:rsid w:val="003D71F9"/>
    <w:rsid w:val="003D749A"/>
    <w:rsid w:val="003D7B39"/>
    <w:rsid w:val="003E0A6A"/>
    <w:rsid w:val="003E1056"/>
    <w:rsid w:val="003E2307"/>
    <w:rsid w:val="003E241D"/>
    <w:rsid w:val="003E2D50"/>
    <w:rsid w:val="003E348B"/>
    <w:rsid w:val="003E3811"/>
    <w:rsid w:val="003E38E0"/>
    <w:rsid w:val="003E3AC3"/>
    <w:rsid w:val="003E3CBD"/>
    <w:rsid w:val="003E3DF4"/>
    <w:rsid w:val="003E4184"/>
    <w:rsid w:val="003E47D3"/>
    <w:rsid w:val="003E49C9"/>
    <w:rsid w:val="003E5424"/>
    <w:rsid w:val="003E57EA"/>
    <w:rsid w:val="003E5B05"/>
    <w:rsid w:val="003E5C24"/>
    <w:rsid w:val="003E5C2F"/>
    <w:rsid w:val="003E617A"/>
    <w:rsid w:val="003E76D6"/>
    <w:rsid w:val="003F0A0A"/>
    <w:rsid w:val="003F15EE"/>
    <w:rsid w:val="003F1638"/>
    <w:rsid w:val="003F267A"/>
    <w:rsid w:val="003F2E1A"/>
    <w:rsid w:val="003F303A"/>
    <w:rsid w:val="003F324C"/>
    <w:rsid w:val="003F39F9"/>
    <w:rsid w:val="003F3ADB"/>
    <w:rsid w:val="003F482B"/>
    <w:rsid w:val="003F4E1C"/>
    <w:rsid w:val="003F5621"/>
    <w:rsid w:val="003F628B"/>
    <w:rsid w:val="003F67BF"/>
    <w:rsid w:val="003F6B75"/>
    <w:rsid w:val="003F6C8B"/>
    <w:rsid w:val="003F7521"/>
    <w:rsid w:val="00400137"/>
    <w:rsid w:val="00400AD0"/>
    <w:rsid w:val="00400ECC"/>
    <w:rsid w:val="00401152"/>
    <w:rsid w:val="00401C05"/>
    <w:rsid w:val="00402422"/>
    <w:rsid w:val="00402462"/>
    <w:rsid w:val="00402807"/>
    <w:rsid w:val="00403316"/>
    <w:rsid w:val="00403DAC"/>
    <w:rsid w:val="00403DD3"/>
    <w:rsid w:val="00405574"/>
    <w:rsid w:val="00405664"/>
    <w:rsid w:val="00405A4D"/>
    <w:rsid w:val="004067DA"/>
    <w:rsid w:val="00406E09"/>
    <w:rsid w:val="00407026"/>
    <w:rsid w:val="0040739C"/>
    <w:rsid w:val="00407CF8"/>
    <w:rsid w:val="00407F19"/>
    <w:rsid w:val="004102BB"/>
    <w:rsid w:val="004102DA"/>
    <w:rsid w:val="00410876"/>
    <w:rsid w:val="00410D7A"/>
    <w:rsid w:val="00410EEF"/>
    <w:rsid w:val="0041171D"/>
    <w:rsid w:val="00411E7B"/>
    <w:rsid w:val="00411F2F"/>
    <w:rsid w:val="004122D2"/>
    <w:rsid w:val="00412779"/>
    <w:rsid w:val="00412A47"/>
    <w:rsid w:val="00412BAA"/>
    <w:rsid w:val="00412C20"/>
    <w:rsid w:val="00412CA2"/>
    <w:rsid w:val="0041315A"/>
    <w:rsid w:val="00413C7D"/>
    <w:rsid w:val="004146E5"/>
    <w:rsid w:val="00414E4F"/>
    <w:rsid w:val="0041519B"/>
    <w:rsid w:val="00415213"/>
    <w:rsid w:val="00415744"/>
    <w:rsid w:val="00415C40"/>
    <w:rsid w:val="00415CD3"/>
    <w:rsid w:val="00417560"/>
    <w:rsid w:val="00417861"/>
    <w:rsid w:val="0042007F"/>
    <w:rsid w:val="0042019D"/>
    <w:rsid w:val="0042043C"/>
    <w:rsid w:val="0042125A"/>
    <w:rsid w:val="00421A19"/>
    <w:rsid w:val="0042272E"/>
    <w:rsid w:val="00422B9C"/>
    <w:rsid w:val="00423A8A"/>
    <w:rsid w:val="0042406C"/>
    <w:rsid w:val="0042442C"/>
    <w:rsid w:val="00424CD2"/>
    <w:rsid w:val="00424FC6"/>
    <w:rsid w:val="00425A69"/>
    <w:rsid w:val="00425B92"/>
    <w:rsid w:val="00425CA1"/>
    <w:rsid w:val="00425FB3"/>
    <w:rsid w:val="00426814"/>
    <w:rsid w:val="00427503"/>
    <w:rsid w:val="004275A3"/>
    <w:rsid w:val="00427B27"/>
    <w:rsid w:val="00427C0D"/>
    <w:rsid w:val="0043035E"/>
    <w:rsid w:val="004304A1"/>
    <w:rsid w:val="00430B1F"/>
    <w:rsid w:val="00430CF8"/>
    <w:rsid w:val="00431332"/>
    <w:rsid w:val="00431C3B"/>
    <w:rsid w:val="00432651"/>
    <w:rsid w:val="00432F74"/>
    <w:rsid w:val="00433764"/>
    <w:rsid w:val="0043456F"/>
    <w:rsid w:val="004346CB"/>
    <w:rsid w:val="00435A53"/>
    <w:rsid w:val="00435A67"/>
    <w:rsid w:val="00435E43"/>
    <w:rsid w:val="00436186"/>
    <w:rsid w:val="0043637C"/>
    <w:rsid w:val="00436DF4"/>
    <w:rsid w:val="004370B1"/>
    <w:rsid w:val="004373E1"/>
    <w:rsid w:val="004377AB"/>
    <w:rsid w:val="004404E8"/>
    <w:rsid w:val="00440D3E"/>
    <w:rsid w:val="00440EAF"/>
    <w:rsid w:val="004410A6"/>
    <w:rsid w:val="004412D1"/>
    <w:rsid w:val="004412EA"/>
    <w:rsid w:val="0044197A"/>
    <w:rsid w:val="00441B83"/>
    <w:rsid w:val="00441DA8"/>
    <w:rsid w:val="00441DD0"/>
    <w:rsid w:val="00441EED"/>
    <w:rsid w:val="00442054"/>
    <w:rsid w:val="00442578"/>
    <w:rsid w:val="00442F29"/>
    <w:rsid w:val="004432CF"/>
    <w:rsid w:val="0044373C"/>
    <w:rsid w:val="00443ECB"/>
    <w:rsid w:val="004441F2"/>
    <w:rsid w:val="004443ED"/>
    <w:rsid w:val="00444DC6"/>
    <w:rsid w:val="00445594"/>
    <w:rsid w:val="004456CC"/>
    <w:rsid w:val="00445829"/>
    <w:rsid w:val="004475F6"/>
    <w:rsid w:val="0045013B"/>
    <w:rsid w:val="00451DAE"/>
    <w:rsid w:val="004526A8"/>
    <w:rsid w:val="00452732"/>
    <w:rsid w:val="0045288B"/>
    <w:rsid w:val="00452BEC"/>
    <w:rsid w:val="004539AF"/>
    <w:rsid w:val="004539FF"/>
    <w:rsid w:val="00453DE6"/>
    <w:rsid w:val="00454DDC"/>
    <w:rsid w:val="00455080"/>
    <w:rsid w:val="004551F1"/>
    <w:rsid w:val="0045630B"/>
    <w:rsid w:val="00456641"/>
    <w:rsid w:val="00456F78"/>
    <w:rsid w:val="004571E2"/>
    <w:rsid w:val="00457393"/>
    <w:rsid w:val="0046007B"/>
    <w:rsid w:val="00460389"/>
    <w:rsid w:val="00460555"/>
    <w:rsid w:val="004605F1"/>
    <w:rsid w:val="00460642"/>
    <w:rsid w:val="0046082A"/>
    <w:rsid w:val="00460A0B"/>
    <w:rsid w:val="004621D3"/>
    <w:rsid w:val="0046221C"/>
    <w:rsid w:val="004626D1"/>
    <w:rsid w:val="00462AEF"/>
    <w:rsid w:val="00463076"/>
    <w:rsid w:val="00463170"/>
    <w:rsid w:val="00464979"/>
    <w:rsid w:val="0046587D"/>
    <w:rsid w:val="004664D7"/>
    <w:rsid w:val="0046745E"/>
    <w:rsid w:val="00467907"/>
    <w:rsid w:val="00470B03"/>
    <w:rsid w:val="004710BA"/>
    <w:rsid w:val="004719B2"/>
    <w:rsid w:val="00471BF2"/>
    <w:rsid w:val="00472396"/>
    <w:rsid w:val="0047275B"/>
    <w:rsid w:val="00472C91"/>
    <w:rsid w:val="00473A9B"/>
    <w:rsid w:val="00473E5E"/>
    <w:rsid w:val="00475416"/>
    <w:rsid w:val="0047547D"/>
    <w:rsid w:val="00475B01"/>
    <w:rsid w:val="00475B0A"/>
    <w:rsid w:val="00475CA4"/>
    <w:rsid w:val="0047600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2FD9"/>
    <w:rsid w:val="0048340A"/>
    <w:rsid w:val="004837D9"/>
    <w:rsid w:val="00483EAD"/>
    <w:rsid w:val="004841A6"/>
    <w:rsid w:val="0048425F"/>
    <w:rsid w:val="00485080"/>
    <w:rsid w:val="00485B73"/>
    <w:rsid w:val="00485C2A"/>
    <w:rsid w:val="00485D3C"/>
    <w:rsid w:val="00485DD0"/>
    <w:rsid w:val="004861B5"/>
    <w:rsid w:val="00487151"/>
    <w:rsid w:val="004878A8"/>
    <w:rsid w:val="00487907"/>
    <w:rsid w:val="004879FB"/>
    <w:rsid w:val="00490572"/>
    <w:rsid w:val="004907C9"/>
    <w:rsid w:val="00490F6D"/>
    <w:rsid w:val="004912AC"/>
    <w:rsid w:val="00491BC5"/>
    <w:rsid w:val="004933CF"/>
    <w:rsid w:val="00493A55"/>
    <w:rsid w:val="00493E3F"/>
    <w:rsid w:val="00493ED5"/>
    <w:rsid w:val="004940E6"/>
    <w:rsid w:val="004941B5"/>
    <w:rsid w:val="00494CE0"/>
    <w:rsid w:val="00495181"/>
    <w:rsid w:val="004951F9"/>
    <w:rsid w:val="00495A34"/>
    <w:rsid w:val="004962BA"/>
    <w:rsid w:val="0049632B"/>
    <w:rsid w:val="004965C8"/>
    <w:rsid w:val="00496D4E"/>
    <w:rsid w:val="00497213"/>
    <w:rsid w:val="00497355"/>
    <w:rsid w:val="0049763E"/>
    <w:rsid w:val="004A0094"/>
    <w:rsid w:val="004A152E"/>
    <w:rsid w:val="004A16D8"/>
    <w:rsid w:val="004A1BD5"/>
    <w:rsid w:val="004A1CA7"/>
    <w:rsid w:val="004A2037"/>
    <w:rsid w:val="004A21B4"/>
    <w:rsid w:val="004A328F"/>
    <w:rsid w:val="004A359B"/>
    <w:rsid w:val="004A3B72"/>
    <w:rsid w:val="004A3FD5"/>
    <w:rsid w:val="004A4373"/>
    <w:rsid w:val="004A467E"/>
    <w:rsid w:val="004A4942"/>
    <w:rsid w:val="004A4E58"/>
    <w:rsid w:val="004A5194"/>
    <w:rsid w:val="004A5712"/>
    <w:rsid w:val="004A5F5B"/>
    <w:rsid w:val="004A5F82"/>
    <w:rsid w:val="004A62DC"/>
    <w:rsid w:val="004A69FD"/>
    <w:rsid w:val="004A6E67"/>
    <w:rsid w:val="004A718B"/>
    <w:rsid w:val="004B0142"/>
    <w:rsid w:val="004B057A"/>
    <w:rsid w:val="004B05FA"/>
    <w:rsid w:val="004B0958"/>
    <w:rsid w:val="004B0FBF"/>
    <w:rsid w:val="004B1D9F"/>
    <w:rsid w:val="004B1EB8"/>
    <w:rsid w:val="004B2626"/>
    <w:rsid w:val="004B2793"/>
    <w:rsid w:val="004B31A1"/>
    <w:rsid w:val="004B338F"/>
    <w:rsid w:val="004B339C"/>
    <w:rsid w:val="004B36E1"/>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E54"/>
    <w:rsid w:val="004D0E8C"/>
    <w:rsid w:val="004D12D7"/>
    <w:rsid w:val="004D16CF"/>
    <w:rsid w:val="004D1A6E"/>
    <w:rsid w:val="004D1B99"/>
    <w:rsid w:val="004D1CA8"/>
    <w:rsid w:val="004D1DA9"/>
    <w:rsid w:val="004D1E15"/>
    <w:rsid w:val="004D29DE"/>
    <w:rsid w:val="004D301A"/>
    <w:rsid w:val="004D3056"/>
    <w:rsid w:val="004D3A18"/>
    <w:rsid w:val="004D3BAA"/>
    <w:rsid w:val="004D4093"/>
    <w:rsid w:val="004D4A99"/>
    <w:rsid w:val="004D4D7F"/>
    <w:rsid w:val="004D4FA5"/>
    <w:rsid w:val="004D517E"/>
    <w:rsid w:val="004D5190"/>
    <w:rsid w:val="004D51C5"/>
    <w:rsid w:val="004D55FF"/>
    <w:rsid w:val="004D5C58"/>
    <w:rsid w:val="004D5C61"/>
    <w:rsid w:val="004D6ECE"/>
    <w:rsid w:val="004D731B"/>
    <w:rsid w:val="004E07B7"/>
    <w:rsid w:val="004E0C7D"/>
    <w:rsid w:val="004E0D38"/>
    <w:rsid w:val="004E19B0"/>
    <w:rsid w:val="004E1A93"/>
    <w:rsid w:val="004E1D64"/>
    <w:rsid w:val="004E22BF"/>
    <w:rsid w:val="004E271F"/>
    <w:rsid w:val="004E2911"/>
    <w:rsid w:val="004E2A82"/>
    <w:rsid w:val="004E2AAE"/>
    <w:rsid w:val="004E3115"/>
    <w:rsid w:val="004E3BE4"/>
    <w:rsid w:val="004E45D7"/>
    <w:rsid w:val="004E507F"/>
    <w:rsid w:val="004E55A6"/>
    <w:rsid w:val="004E5C10"/>
    <w:rsid w:val="004E5D0A"/>
    <w:rsid w:val="004E72F7"/>
    <w:rsid w:val="004E75AD"/>
    <w:rsid w:val="004E7E4D"/>
    <w:rsid w:val="004F0678"/>
    <w:rsid w:val="004F0C24"/>
    <w:rsid w:val="004F1AC9"/>
    <w:rsid w:val="004F1DC0"/>
    <w:rsid w:val="004F20A0"/>
    <w:rsid w:val="004F2929"/>
    <w:rsid w:val="004F387E"/>
    <w:rsid w:val="004F38EE"/>
    <w:rsid w:val="004F4319"/>
    <w:rsid w:val="004F4BA3"/>
    <w:rsid w:val="004F4E16"/>
    <w:rsid w:val="004F5867"/>
    <w:rsid w:val="004F592C"/>
    <w:rsid w:val="004F67A0"/>
    <w:rsid w:val="004F740E"/>
    <w:rsid w:val="004F7C9A"/>
    <w:rsid w:val="004F7CF6"/>
    <w:rsid w:val="004F7E68"/>
    <w:rsid w:val="00500855"/>
    <w:rsid w:val="00500F40"/>
    <w:rsid w:val="00501728"/>
    <w:rsid w:val="00501D32"/>
    <w:rsid w:val="00501EE7"/>
    <w:rsid w:val="00501EEA"/>
    <w:rsid w:val="00501FB2"/>
    <w:rsid w:val="005026BE"/>
    <w:rsid w:val="005029CE"/>
    <w:rsid w:val="00502A0C"/>
    <w:rsid w:val="005031D6"/>
    <w:rsid w:val="00503515"/>
    <w:rsid w:val="0050474F"/>
    <w:rsid w:val="00505349"/>
    <w:rsid w:val="005058C7"/>
    <w:rsid w:val="00506A0A"/>
    <w:rsid w:val="005070E8"/>
    <w:rsid w:val="00507138"/>
    <w:rsid w:val="005072C2"/>
    <w:rsid w:val="00507FB7"/>
    <w:rsid w:val="005104B4"/>
    <w:rsid w:val="00510510"/>
    <w:rsid w:val="005109EB"/>
    <w:rsid w:val="00510A9E"/>
    <w:rsid w:val="005110EB"/>
    <w:rsid w:val="0051122C"/>
    <w:rsid w:val="005113DC"/>
    <w:rsid w:val="00511582"/>
    <w:rsid w:val="005119DE"/>
    <w:rsid w:val="00512F96"/>
    <w:rsid w:val="005136DF"/>
    <w:rsid w:val="005137E6"/>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B53"/>
    <w:rsid w:val="00521C55"/>
    <w:rsid w:val="00521D65"/>
    <w:rsid w:val="005221F2"/>
    <w:rsid w:val="00522589"/>
    <w:rsid w:val="005226D7"/>
    <w:rsid w:val="00522A14"/>
    <w:rsid w:val="00522B91"/>
    <w:rsid w:val="00522EDE"/>
    <w:rsid w:val="00523351"/>
    <w:rsid w:val="005234A7"/>
    <w:rsid w:val="00523BEB"/>
    <w:rsid w:val="005247D5"/>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30CB"/>
    <w:rsid w:val="00533E27"/>
    <w:rsid w:val="00534139"/>
    <w:rsid w:val="00534AC8"/>
    <w:rsid w:val="00534E72"/>
    <w:rsid w:val="0053521F"/>
    <w:rsid w:val="00535A56"/>
    <w:rsid w:val="00535E16"/>
    <w:rsid w:val="00535F24"/>
    <w:rsid w:val="005367A4"/>
    <w:rsid w:val="00536A49"/>
    <w:rsid w:val="00536AD4"/>
    <w:rsid w:val="00537E2C"/>
    <w:rsid w:val="00540F36"/>
    <w:rsid w:val="00541A87"/>
    <w:rsid w:val="00541C51"/>
    <w:rsid w:val="005421DB"/>
    <w:rsid w:val="00542570"/>
    <w:rsid w:val="00542945"/>
    <w:rsid w:val="00542C05"/>
    <w:rsid w:val="0054328D"/>
    <w:rsid w:val="00543993"/>
    <w:rsid w:val="005446E0"/>
    <w:rsid w:val="00545011"/>
    <w:rsid w:val="0054539B"/>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663F"/>
    <w:rsid w:val="00556EF3"/>
    <w:rsid w:val="005575B0"/>
    <w:rsid w:val="005576B5"/>
    <w:rsid w:val="00557AE5"/>
    <w:rsid w:val="00557B09"/>
    <w:rsid w:val="00557DC6"/>
    <w:rsid w:val="00557FAE"/>
    <w:rsid w:val="005602E9"/>
    <w:rsid w:val="00560367"/>
    <w:rsid w:val="00560735"/>
    <w:rsid w:val="0056146A"/>
    <w:rsid w:val="00561820"/>
    <w:rsid w:val="00561EBC"/>
    <w:rsid w:val="0056235B"/>
    <w:rsid w:val="005629E4"/>
    <w:rsid w:val="0056317A"/>
    <w:rsid w:val="00563475"/>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CE5"/>
    <w:rsid w:val="00575CEA"/>
    <w:rsid w:val="005760F4"/>
    <w:rsid w:val="0057611B"/>
    <w:rsid w:val="00576178"/>
    <w:rsid w:val="0057724B"/>
    <w:rsid w:val="005774A4"/>
    <w:rsid w:val="0057786B"/>
    <w:rsid w:val="00577AD8"/>
    <w:rsid w:val="005801C2"/>
    <w:rsid w:val="005804B9"/>
    <w:rsid w:val="00580F10"/>
    <w:rsid w:val="00581CF6"/>
    <w:rsid w:val="005821EB"/>
    <w:rsid w:val="005828B7"/>
    <w:rsid w:val="005839D0"/>
    <w:rsid w:val="00584645"/>
    <w:rsid w:val="005857EA"/>
    <w:rsid w:val="00585DAD"/>
    <w:rsid w:val="00586A21"/>
    <w:rsid w:val="00586E5C"/>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31C4"/>
    <w:rsid w:val="00593306"/>
    <w:rsid w:val="005936E3"/>
    <w:rsid w:val="00593B45"/>
    <w:rsid w:val="005942A3"/>
    <w:rsid w:val="005945E7"/>
    <w:rsid w:val="0059460E"/>
    <w:rsid w:val="0059466C"/>
    <w:rsid w:val="005954B4"/>
    <w:rsid w:val="005955A4"/>
    <w:rsid w:val="0059674D"/>
    <w:rsid w:val="00596782"/>
    <w:rsid w:val="005972E3"/>
    <w:rsid w:val="00597955"/>
    <w:rsid w:val="005A0488"/>
    <w:rsid w:val="005A052D"/>
    <w:rsid w:val="005A0538"/>
    <w:rsid w:val="005A06E8"/>
    <w:rsid w:val="005A11CE"/>
    <w:rsid w:val="005A1AE0"/>
    <w:rsid w:val="005A2CA6"/>
    <w:rsid w:val="005A2E83"/>
    <w:rsid w:val="005A348D"/>
    <w:rsid w:val="005A3669"/>
    <w:rsid w:val="005A369A"/>
    <w:rsid w:val="005A3C00"/>
    <w:rsid w:val="005A439B"/>
    <w:rsid w:val="005A4702"/>
    <w:rsid w:val="005A4B50"/>
    <w:rsid w:val="005A579B"/>
    <w:rsid w:val="005A59BE"/>
    <w:rsid w:val="005A5D11"/>
    <w:rsid w:val="005A658E"/>
    <w:rsid w:val="005A7F64"/>
    <w:rsid w:val="005B020C"/>
    <w:rsid w:val="005B04CB"/>
    <w:rsid w:val="005B0596"/>
    <w:rsid w:val="005B1285"/>
    <w:rsid w:val="005B147B"/>
    <w:rsid w:val="005B182C"/>
    <w:rsid w:val="005B2B57"/>
    <w:rsid w:val="005B2C1B"/>
    <w:rsid w:val="005B30A0"/>
    <w:rsid w:val="005B3379"/>
    <w:rsid w:val="005B37CC"/>
    <w:rsid w:val="005B4041"/>
    <w:rsid w:val="005B4190"/>
    <w:rsid w:val="005B532C"/>
    <w:rsid w:val="005B644D"/>
    <w:rsid w:val="005B756C"/>
    <w:rsid w:val="005B7DEA"/>
    <w:rsid w:val="005C05F9"/>
    <w:rsid w:val="005C0840"/>
    <w:rsid w:val="005C1BE8"/>
    <w:rsid w:val="005C24A6"/>
    <w:rsid w:val="005C24D3"/>
    <w:rsid w:val="005C2A6C"/>
    <w:rsid w:val="005C39C2"/>
    <w:rsid w:val="005C3B62"/>
    <w:rsid w:val="005C3B75"/>
    <w:rsid w:val="005C3F2F"/>
    <w:rsid w:val="005C43D8"/>
    <w:rsid w:val="005C58D9"/>
    <w:rsid w:val="005C5DD8"/>
    <w:rsid w:val="005C6702"/>
    <w:rsid w:val="005C67AA"/>
    <w:rsid w:val="005C6C30"/>
    <w:rsid w:val="005C6CC7"/>
    <w:rsid w:val="005C7074"/>
    <w:rsid w:val="005C7858"/>
    <w:rsid w:val="005C7AA2"/>
    <w:rsid w:val="005C7BE7"/>
    <w:rsid w:val="005C7CC0"/>
    <w:rsid w:val="005C7CF2"/>
    <w:rsid w:val="005D020B"/>
    <w:rsid w:val="005D09DB"/>
    <w:rsid w:val="005D0AF8"/>
    <w:rsid w:val="005D2BD5"/>
    <w:rsid w:val="005D2BE8"/>
    <w:rsid w:val="005D2D60"/>
    <w:rsid w:val="005D38C3"/>
    <w:rsid w:val="005D3DC9"/>
    <w:rsid w:val="005D40DA"/>
    <w:rsid w:val="005D47E9"/>
    <w:rsid w:val="005D5632"/>
    <w:rsid w:val="005D5A31"/>
    <w:rsid w:val="005D5A5F"/>
    <w:rsid w:val="005D5B3F"/>
    <w:rsid w:val="005D5E9C"/>
    <w:rsid w:val="005D64B3"/>
    <w:rsid w:val="005D6C71"/>
    <w:rsid w:val="005D6DCC"/>
    <w:rsid w:val="005D6F13"/>
    <w:rsid w:val="005D6FA4"/>
    <w:rsid w:val="005D7033"/>
    <w:rsid w:val="005D72C4"/>
    <w:rsid w:val="005D7B54"/>
    <w:rsid w:val="005D7D7B"/>
    <w:rsid w:val="005E0A84"/>
    <w:rsid w:val="005E11AD"/>
    <w:rsid w:val="005E12CF"/>
    <w:rsid w:val="005E1528"/>
    <w:rsid w:val="005E15ED"/>
    <w:rsid w:val="005E16B0"/>
    <w:rsid w:val="005E1ABD"/>
    <w:rsid w:val="005E1DEE"/>
    <w:rsid w:val="005E1F13"/>
    <w:rsid w:val="005E3A4D"/>
    <w:rsid w:val="005E3B1B"/>
    <w:rsid w:val="005E3B32"/>
    <w:rsid w:val="005E3E98"/>
    <w:rsid w:val="005E4184"/>
    <w:rsid w:val="005E424F"/>
    <w:rsid w:val="005E4502"/>
    <w:rsid w:val="005E4EE0"/>
    <w:rsid w:val="005E5C5B"/>
    <w:rsid w:val="005E5DA3"/>
    <w:rsid w:val="005E609E"/>
    <w:rsid w:val="005E63A3"/>
    <w:rsid w:val="005E728C"/>
    <w:rsid w:val="005E748C"/>
    <w:rsid w:val="005E7868"/>
    <w:rsid w:val="005F06A9"/>
    <w:rsid w:val="005F0A7A"/>
    <w:rsid w:val="005F12FB"/>
    <w:rsid w:val="005F1AA3"/>
    <w:rsid w:val="005F1D64"/>
    <w:rsid w:val="005F237B"/>
    <w:rsid w:val="005F237E"/>
    <w:rsid w:val="005F24FA"/>
    <w:rsid w:val="005F26F8"/>
    <w:rsid w:val="005F39C7"/>
    <w:rsid w:val="005F4A95"/>
    <w:rsid w:val="005F591A"/>
    <w:rsid w:val="005F5E07"/>
    <w:rsid w:val="005F6529"/>
    <w:rsid w:val="005F69C9"/>
    <w:rsid w:val="005F7A2F"/>
    <w:rsid w:val="005F7D8A"/>
    <w:rsid w:val="005F7FEC"/>
    <w:rsid w:val="00600CD3"/>
    <w:rsid w:val="0060105F"/>
    <w:rsid w:val="006026BC"/>
    <w:rsid w:val="006028D9"/>
    <w:rsid w:val="00602B34"/>
    <w:rsid w:val="00602C4D"/>
    <w:rsid w:val="00602C5C"/>
    <w:rsid w:val="00602E26"/>
    <w:rsid w:val="00603582"/>
    <w:rsid w:val="006036D8"/>
    <w:rsid w:val="00603874"/>
    <w:rsid w:val="00603D58"/>
    <w:rsid w:val="00605934"/>
    <w:rsid w:val="00605DAB"/>
    <w:rsid w:val="0060614F"/>
    <w:rsid w:val="006067A6"/>
    <w:rsid w:val="00606A90"/>
    <w:rsid w:val="00607200"/>
    <w:rsid w:val="00607F4F"/>
    <w:rsid w:val="0061034D"/>
    <w:rsid w:val="006106D1"/>
    <w:rsid w:val="006108A6"/>
    <w:rsid w:val="00610996"/>
    <w:rsid w:val="00610B5C"/>
    <w:rsid w:val="00610FE0"/>
    <w:rsid w:val="006111A4"/>
    <w:rsid w:val="006111EE"/>
    <w:rsid w:val="006113AD"/>
    <w:rsid w:val="00611B32"/>
    <w:rsid w:val="00611CF8"/>
    <w:rsid w:val="00611D0E"/>
    <w:rsid w:val="00611F97"/>
    <w:rsid w:val="006127DD"/>
    <w:rsid w:val="0061297F"/>
    <w:rsid w:val="00613471"/>
    <w:rsid w:val="00613E23"/>
    <w:rsid w:val="00613F68"/>
    <w:rsid w:val="00614520"/>
    <w:rsid w:val="00615C58"/>
    <w:rsid w:val="00616610"/>
    <w:rsid w:val="00616855"/>
    <w:rsid w:val="0061706B"/>
    <w:rsid w:val="00617479"/>
    <w:rsid w:val="00617880"/>
    <w:rsid w:val="0061791E"/>
    <w:rsid w:val="00617B26"/>
    <w:rsid w:val="0062009B"/>
    <w:rsid w:val="00620451"/>
    <w:rsid w:val="00620C00"/>
    <w:rsid w:val="00621036"/>
    <w:rsid w:val="0062104A"/>
    <w:rsid w:val="00621267"/>
    <w:rsid w:val="00621339"/>
    <w:rsid w:val="006213D1"/>
    <w:rsid w:val="00621831"/>
    <w:rsid w:val="00621979"/>
    <w:rsid w:val="00622BCF"/>
    <w:rsid w:val="00622E95"/>
    <w:rsid w:val="0062301A"/>
    <w:rsid w:val="00623929"/>
    <w:rsid w:val="00625CC1"/>
    <w:rsid w:val="00626A55"/>
    <w:rsid w:val="00627128"/>
    <w:rsid w:val="006273B5"/>
    <w:rsid w:val="00627B04"/>
    <w:rsid w:val="00627BD8"/>
    <w:rsid w:val="00627ED7"/>
    <w:rsid w:val="00627FCD"/>
    <w:rsid w:val="0063036E"/>
    <w:rsid w:val="00630A8C"/>
    <w:rsid w:val="00630BC3"/>
    <w:rsid w:val="00630F40"/>
    <w:rsid w:val="006317AE"/>
    <w:rsid w:val="00631A7D"/>
    <w:rsid w:val="00631C78"/>
    <w:rsid w:val="00631C97"/>
    <w:rsid w:val="00632152"/>
    <w:rsid w:val="006327EA"/>
    <w:rsid w:val="00632ED7"/>
    <w:rsid w:val="00634289"/>
    <w:rsid w:val="006345B6"/>
    <w:rsid w:val="00634746"/>
    <w:rsid w:val="00635286"/>
    <w:rsid w:val="00635F89"/>
    <w:rsid w:val="006363BC"/>
    <w:rsid w:val="00636C35"/>
    <w:rsid w:val="00636E48"/>
    <w:rsid w:val="006374F7"/>
    <w:rsid w:val="00637814"/>
    <w:rsid w:val="00637834"/>
    <w:rsid w:val="006400E3"/>
    <w:rsid w:val="006410AC"/>
    <w:rsid w:val="00641CEF"/>
    <w:rsid w:val="00642EA2"/>
    <w:rsid w:val="00642FEA"/>
    <w:rsid w:val="00643447"/>
    <w:rsid w:val="006435DE"/>
    <w:rsid w:val="006447D3"/>
    <w:rsid w:val="0064487B"/>
    <w:rsid w:val="00644C6A"/>
    <w:rsid w:val="00644C6C"/>
    <w:rsid w:val="00644EB9"/>
    <w:rsid w:val="006457DC"/>
    <w:rsid w:val="00646456"/>
    <w:rsid w:val="006465B1"/>
    <w:rsid w:val="00646930"/>
    <w:rsid w:val="00646C07"/>
    <w:rsid w:val="0064781C"/>
    <w:rsid w:val="0065006A"/>
    <w:rsid w:val="00650E56"/>
    <w:rsid w:val="00652628"/>
    <w:rsid w:val="00652BB1"/>
    <w:rsid w:val="00653788"/>
    <w:rsid w:val="006550F2"/>
    <w:rsid w:val="00655375"/>
    <w:rsid w:val="00655D68"/>
    <w:rsid w:val="0065661A"/>
    <w:rsid w:val="00657461"/>
    <w:rsid w:val="00660EEC"/>
    <w:rsid w:val="00660F31"/>
    <w:rsid w:val="0066142F"/>
    <w:rsid w:val="00661D45"/>
    <w:rsid w:val="006627F1"/>
    <w:rsid w:val="0066282A"/>
    <w:rsid w:val="006638F2"/>
    <w:rsid w:val="00663DB8"/>
    <w:rsid w:val="006650FA"/>
    <w:rsid w:val="0066520C"/>
    <w:rsid w:val="006653F8"/>
    <w:rsid w:val="00665E39"/>
    <w:rsid w:val="00666036"/>
    <w:rsid w:val="00666056"/>
    <w:rsid w:val="0066619A"/>
    <w:rsid w:val="0066629C"/>
    <w:rsid w:val="0066641B"/>
    <w:rsid w:val="0066656F"/>
    <w:rsid w:val="00666643"/>
    <w:rsid w:val="00666B6A"/>
    <w:rsid w:val="00667B70"/>
    <w:rsid w:val="00667DF1"/>
    <w:rsid w:val="0067046A"/>
    <w:rsid w:val="00670F34"/>
    <w:rsid w:val="00670FDA"/>
    <w:rsid w:val="0067122D"/>
    <w:rsid w:val="00671377"/>
    <w:rsid w:val="006714A9"/>
    <w:rsid w:val="00671CB2"/>
    <w:rsid w:val="00671F03"/>
    <w:rsid w:val="00672506"/>
    <w:rsid w:val="0067334E"/>
    <w:rsid w:val="00673469"/>
    <w:rsid w:val="00674B18"/>
    <w:rsid w:val="00674EBE"/>
    <w:rsid w:val="00675639"/>
    <w:rsid w:val="00675DCB"/>
    <w:rsid w:val="00676104"/>
    <w:rsid w:val="00676324"/>
    <w:rsid w:val="0067665C"/>
    <w:rsid w:val="00676F01"/>
    <w:rsid w:val="00676F8B"/>
    <w:rsid w:val="00680571"/>
    <w:rsid w:val="006807A9"/>
    <w:rsid w:val="00680C17"/>
    <w:rsid w:val="00680E24"/>
    <w:rsid w:val="006810CD"/>
    <w:rsid w:val="006813EF"/>
    <w:rsid w:val="00681C79"/>
    <w:rsid w:val="00681E2D"/>
    <w:rsid w:val="00682354"/>
    <w:rsid w:val="00682365"/>
    <w:rsid w:val="006828B9"/>
    <w:rsid w:val="00682E86"/>
    <w:rsid w:val="006831CB"/>
    <w:rsid w:val="00683692"/>
    <w:rsid w:val="006839EE"/>
    <w:rsid w:val="00683AD2"/>
    <w:rsid w:val="00683CA0"/>
    <w:rsid w:val="00684344"/>
    <w:rsid w:val="00684899"/>
    <w:rsid w:val="00684DB1"/>
    <w:rsid w:val="00685523"/>
    <w:rsid w:val="0068601B"/>
    <w:rsid w:val="00686619"/>
    <w:rsid w:val="0068726B"/>
    <w:rsid w:val="006876C1"/>
    <w:rsid w:val="00687BAF"/>
    <w:rsid w:val="006901FA"/>
    <w:rsid w:val="006904C9"/>
    <w:rsid w:val="00690968"/>
    <w:rsid w:val="00691A2C"/>
    <w:rsid w:val="00691B9D"/>
    <w:rsid w:val="00692594"/>
    <w:rsid w:val="0069268C"/>
    <w:rsid w:val="00693526"/>
    <w:rsid w:val="006937E0"/>
    <w:rsid w:val="0069382C"/>
    <w:rsid w:val="00693A84"/>
    <w:rsid w:val="006947C0"/>
    <w:rsid w:val="0069500A"/>
    <w:rsid w:val="00695145"/>
    <w:rsid w:val="0069515B"/>
    <w:rsid w:val="00695B1C"/>
    <w:rsid w:val="0069660A"/>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734"/>
    <w:rsid w:val="006A57AB"/>
    <w:rsid w:val="006A5A80"/>
    <w:rsid w:val="006A6401"/>
    <w:rsid w:val="006A6483"/>
    <w:rsid w:val="006A689A"/>
    <w:rsid w:val="006A7BFE"/>
    <w:rsid w:val="006A7DBD"/>
    <w:rsid w:val="006B0A94"/>
    <w:rsid w:val="006B1325"/>
    <w:rsid w:val="006B13B9"/>
    <w:rsid w:val="006B16CE"/>
    <w:rsid w:val="006B1ADB"/>
    <w:rsid w:val="006B1E71"/>
    <w:rsid w:val="006B20D7"/>
    <w:rsid w:val="006B2CA5"/>
    <w:rsid w:val="006B30DB"/>
    <w:rsid w:val="006B36B7"/>
    <w:rsid w:val="006B4148"/>
    <w:rsid w:val="006B43EE"/>
    <w:rsid w:val="006B43FB"/>
    <w:rsid w:val="006B4534"/>
    <w:rsid w:val="006B47C5"/>
    <w:rsid w:val="006B4839"/>
    <w:rsid w:val="006B4E20"/>
    <w:rsid w:val="006B545A"/>
    <w:rsid w:val="006B5701"/>
    <w:rsid w:val="006B5F9E"/>
    <w:rsid w:val="006B6212"/>
    <w:rsid w:val="006B6B5B"/>
    <w:rsid w:val="006B6DB6"/>
    <w:rsid w:val="006B7275"/>
    <w:rsid w:val="006B765E"/>
    <w:rsid w:val="006C011F"/>
    <w:rsid w:val="006C17B5"/>
    <w:rsid w:val="006C1B29"/>
    <w:rsid w:val="006C206E"/>
    <w:rsid w:val="006C2134"/>
    <w:rsid w:val="006C2299"/>
    <w:rsid w:val="006C2C10"/>
    <w:rsid w:val="006C3462"/>
    <w:rsid w:val="006C3CAD"/>
    <w:rsid w:val="006C3FD9"/>
    <w:rsid w:val="006C3FE4"/>
    <w:rsid w:val="006C400D"/>
    <w:rsid w:val="006C4511"/>
    <w:rsid w:val="006C595F"/>
    <w:rsid w:val="006C61F1"/>
    <w:rsid w:val="006C69D5"/>
    <w:rsid w:val="006C6A2C"/>
    <w:rsid w:val="006C7079"/>
    <w:rsid w:val="006C79BD"/>
    <w:rsid w:val="006C7B39"/>
    <w:rsid w:val="006C7C28"/>
    <w:rsid w:val="006D00DE"/>
    <w:rsid w:val="006D07A8"/>
    <w:rsid w:val="006D0ADF"/>
    <w:rsid w:val="006D1377"/>
    <w:rsid w:val="006D1DE5"/>
    <w:rsid w:val="006D236C"/>
    <w:rsid w:val="006D264D"/>
    <w:rsid w:val="006D30CE"/>
    <w:rsid w:val="006D35DB"/>
    <w:rsid w:val="006D4458"/>
    <w:rsid w:val="006D467D"/>
    <w:rsid w:val="006D4A19"/>
    <w:rsid w:val="006D56D2"/>
    <w:rsid w:val="006D5D2C"/>
    <w:rsid w:val="006D6A31"/>
    <w:rsid w:val="006E0483"/>
    <w:rsid w:val="006E0E56"/>
    <w:rsid w:val="006E1304"/>
    <w:rsid w:val="006E1AAE"/>
    <w:rsid w:val="006E1C55"/>
    <w:rsid w:val="006E2492"/>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789E"/>
    <w:rsid w:val="006E7A9A"/>
    <w:rsid w:val="006F03F8"/>
    <w:rsid w:val="006F07CA"/>
    <w:rsid w:val="006F0DE1"/>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C5C"/>
    <w:rsid w:val="007002EF"/>
    <w:rsid w:val="00700940"/>
    <w:rsid w:val="007012D2"/>
    <w:rsid w:val="00701C6E"/>
    <w:rsid w:val="00701E6A"/>
    <w:rsid w:val="00701FC2"/>
    <w:rsid w:val="007022AE"/>
    <w:rsid w:val="00702900"/>
    <w:rsid w:val="00703269"/>
    <w:rsid w:val="00704025"/>
    <w:rsid w:val="00704265"/>
    <w:rsid w:val="007049EA"/>
    <w:rsid w:val="00704B70"/>
    <w:rsid w:val="007051F4"/>
    <w:rsid w:val="007055B6"/>
    <w:rsid w:val="00705B83"/>
    <w:rsid w:val="00705BEF"/>
    <w:rsid w:val="00705C30"/>
    <w:rsid w:val="00706782"/>
    <w:rsid w:val="007071FB"/>
    <w:rsid w:val="007072B5"/>
    <w:rsid w:val="00707C85"/>
    <w:rsid w:val="00710621"/>
    <w:rsid w:val="00710940"/>
    <w:rsid w:val="007110F1"/>
    <w:rsid w:val="00711482"/>
    <w:rsid w:val="007118A5"/>
    <w:rsid w:val="00711C2A"/>
    <w:rsid w:val="007123E1"/>
    <w:rsid w:val="0071281F"/>
    <w:rsid w:val="00712CA9"/>
    <w:rsid w:val="0071305C"/>
    <w:rsid w:val="00713497"/>
    <w:rsid w:val="007136F4"/>
    <w:rsid w:val="00714AA4"/>
    <w:rsid w:val="00714BD1"/>
    <w:rsid w:val="007152F3"/>
    <w:rsid w:val="00716139"/>
    <w:rsid w:val="00716B7F"/>
    <w:rsid w:val="007175BE"/>
    <w:rsid w:val="007200E0"/>
    <w:rsid w:val="007202A2"/>
    <w:rsid w:val="007206EA"/>
    <w:rsid w:val="00720C1E"/>
    <w:rsid w:val="00720ECA"/>
    <w:rsid w:val="00721A9F"/>
    <w:rsid w:val="0072233A"/>
    <w:rsid w:val="0072291C"/>
    <w:rsid w:val="00722F36"/>
    <w:rsid w:val="00722FA4"/>
    <w:rsid w:val="00723BC7"/>
    <w:rsid w:val="007245CB"/>
    <w:rsid w:val="0072484C"/>
    <w:rsid w:val="00726C98"/>
    <w:rsid w:val="00726F34"/>
    <w:rsid w:val="0072707E"/>
    <w:rsid w:val="0072723A"/>
    <w:rsid w:val="007276C2"/>
    <w:rsid w:val="0072793A"/>
    <w:rsid w:val="007302B0"/>
    <w:rsid w:val="0073092A"/>
    <w:rsid w:val="00730D47"/>
    <w:rsid w:val="00730DD9"/>
    <w:rsid w:val="007316D1"/>
    <w:rsid w:val="00731FF7"/>
    <w:rsid w:val="00732AAF"/>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BE"/>
    <w:rsid w:val="00740FDE"/>
    <w:rsid w:val="007420AF"/>
    <w:rsid w:val="007421E6"/>
    <w:rsid w:val="00742AE7"/>
    <w:rsid w:val="00742C5F"/>
    <w:rsid w:val="00742EC4"/>
    <w:rsid w:val="0074326F"/>
    <w:rsid w:val="007436B0"/>
    <w:rsid w:val="007439B1"/>
    <w:rsid w:val="00743B85"/>
    <w:rsid w:val="007448D0"/>
    <w:rsid w:val="00744EBC"/>
    <w:rsid w:val="007454AC"/>
    <w:rsid w:val="007459EC"/>
    <w:rsid w:val="00746045"/>
    <w:rsid w:val="007461AA"/>
    <w:rsid w:val="007470A5"/>
    <w:rsid w:val="0074720A"/>
    <w:rsid w:val="007472D8"/>
    <w:rsid w:val="00747657"/>
    <w:rsid w:val="0074784E"/>
    <w:rsid w:val="00747BF0"/>
    <w:rsid w:val="00747E0C"/>
    <w:rsid w:val="00747FDC"/>
    <w:rsid w:val="007505A5"/>
    <w:rsid w:val="00750BA2"/>
    <w:rsid w:val="00751F23"/>
    <w:rsid w:val="00752728"/>
    <w:rsid w:val="007528CF"/>
    <w:rsid w:val="00752996"/>
    <w:rsid w:val="007538B7"/>
    <w:rsid w:val="007538CC"/>
    <w:rsid w:val="0075461B"/>
    <w:rsid w:val="007546BD"/>
    <w:rsid w:val="00754B4E"/>
    <w:rsid w:val="00754C47"/>
    <w:rsid w:val="007558CE"/>
    <w:rsid w:val="007564B9"/>
    <w:rsid w:val="00756771"/>
    <w:rsid w:val="00757028"/>
    <w:rsid w:val="00757349"/>
    <w:rsid w:val="007574B8"/>
    <w:rsid w:val="00757547"/>
    <w:rsid w:val="0075794A"/>
    <w:rsid w:val="00757A20"/>
    <w:rsid w:val="00757B33"/>
    <w:rsid w:val="00760152"/>
    <w:rsid w:val="00760956"/>
    <w:rsid w:val="00760A15"/>
    <w:rsid w:val="007611F2"/>
    <w:rsid w:val="00761801"/>
    <w:rsid w:val="0076198F"/>
    <w:rsid w:val="00761AF3"/>
    <w:rsid w:val="00761DE1"/>
    <w:rsid w:val="00762467"/>
    <w:rsid w:val="0076378F"/>
    <w:rsid w:val="00764B6A"/>
    <w:rsid w:val="00764EBB"/>
    <w:rsid w:val="00765039"/>
    <w:rsid w:val="007656AD"/>
    <w:rsid w:val="00765732"/>
    <w:rsid w:val="00765B2E"/>
    <w:rsid w:val="00765E38"/>
    <w:rsid w:val="00766761"/>
    <w:rsid w:val="00766E48"/>
    <w:rsid w:val="0076706A"/>
    <w:rsid w:val="0076789E"/>
    <w:rsid w:val="00767F84"/>
    <w:rsid w:val="007702BB"/>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70E"/>
    <w:rsid w:val="007779C7"/>
    <w:rsid w:val="007803F7"/>
    <w:rsid w:val="00780589"/>
    <w:rsid w:val="00780942"/>
    <w:rsid w:val="007811E7"/>
    <w:rsid w:val="0078141C"/>
    <w:rsid w:val="00781F09"/>
    <w:rsid w:val="00781F37"/>
    <w:rsid w:val="00782E89"/>
    <w:rsid w:val="00783933"/>
    <w:rsid w:val="00783978"/>
    <w:rsid w:val="00785401"/>
    <w:rsid w:val="007859F5"/>
    <w:rsid w:val="00785CB2"/>
    <w:rsid w:val="00785D05"/>
    <w:rsid w:val="00785FCF"/>
    <w:rsid w:val="00786224"/>
    <w:rsid w:val="0078639E"/>
    <w:rsid w:val="00787544"/>
    <w:rsid w:val="00790B4B"/>
    <w:rsid w:val="007917DD"/>
    <w:rsid w:val="00791FBC"/>
    <w:rsid w:val="0079204F"/>
    <w:rsid w:val="00792617"/>
    <w:rsid w:val="00793B4F"/>
    <w:rsid w:val="007944BB"/>
    <w:rsid w:val="00795729"/>
    <w:rsid w:val="00796EB6"/>
    <w:rsid w:val="00796F55"/>
    <w:rsid w:val="007971E7"/>
    <w:rsid w:val="00797560"/>
    <w:rsid w:val="007975E0"/>
    <w:rsid w:val="007976D7"/>
    <w:rsid w:val="00797A51"/>
    <w:rsid w:val="00797F4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6DC"/>
    <w:rsid w:val="007B0C64"/>
    <w:rsid w:val="007B1583"/>
    <w:rsid w:val="007B1750"/>
    <w:rsid w:val="007B1950"/>
    <w:rsid w:val="007B1AFF"/>
    <w:rsid w:val="007B2724"/>
    <w:rsid w:val="007B28C4"/>
    <w:rsid w:val="007B4477"/>
    <w:rsid w:val="007B4B9B"/>
    <w:rsid w:val="007B4BF3"/>
    <w:rsid w:val="007B4D03"/>
    <w:rsid w:val="007B5963"/>
    <w:rsid w:val="007B6367"/>
    <w:rsid w:val="007B6567"/>
    <w:rsid w:val="007B6BEE"/>
    <w:rsid w:val="007B74D9"/>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411"/>
    <w:rsid w:val="007C546D"/>
    <w:rsid w:val="007C5885"/>
    <w:rsid w:val="007C5DB4"/>
    <w:rsid w:val="007C681F"/>
    <w:rsid w:val="007C683E"/>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629"/>
    <w:rsid w:val="007D380D"/>
    <w:rsid w:val="007D3C63"/>
    <w:rsid w:val="007D3DCD"/>
    <w:rsid w:val="007D4669"/>
    <w:rsid w:val="007D4BBE"/>
    <w:rsid w:val="007D577F"/>
    <w:rsid w:val="007D6E10"/>
    <w:rsid w:val="007D7313"/>
    <w:rsid w:val="007D737F"/>
    <w:rsid w:val="007D74FC"/>
    <w:rsid w:val="007D7D62"/>
    <w:rsid w:val="007D7DB9"/>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60D6"/>
    <w:rsid w:val="007E699A"/>
    <w:rsid w:val="007E6AF0"/>
    <w:rsid w:val="007E7176"/>
    <w:rsid w:val="007E79DC"/>
    <w:rsid w:val="007E7DC6"/>
    <w:rsid w:val="007E7F99"/>
    <w:rsid w:val="007F060F"/>
    <w:rsid w:val="007F06FB"/>
    <w:rsid w:val="007F0F3F"/>
    <w:rsid w:val="007F135A"/>
    <w:rsid w:val="007F1636"/>
    <w:rsid w:val="007F16C2"/>
    <w:rsid w:val="007F1CAE"/>
    <w:rsid w:val="007F30E0"/>
    <w:rsid w:val="007F337C"/>
    <w:rsid w:val="007F3926"/>
    <w:rsid w:val="007F3F26"/>
    <w:rsid w:val="007F4272"/>
    <w:rsid w:val="007F4E39"/>
    <w:rsid w:val="007F64FB"/>
    <w:rsid w:val="007F6916"/>
    <w:rsid w:val="007F7320"/>
    <w:rsid w:val="007F78E1"/>
    <w:rsid w:val="00800566"/>
    <w:rsid w:val="00800FB3"/>
    <w:rsid w:val="0080120B"/>
    <w:rsid w:val="00801C7F"/>
    <w:rsid w:val="008023DF"/>
    <w:rsid w:val="00802FCF"/>
    <w:rsid w:val="0080397D"/>
    <w:rsid w:val="00804A41"/>
    <w:rsid w:val="00804AC5"/>
    <w:rsid w:val="00804EBB"/>
    <w:rsid w:val="00805113"/>
    <w:rsid w:val="008057CE"/>
    <w:rsid w:val="00805A97"/>
    <w:rsid w:val="008072A1"/>
    <w:rsid w:val="0080740B"/>
    <w:rsid w:val="0081023F"/>
    <w:rsid w:val="008105DA"/>
    <w:rsid w:val="00812030"/>
    <w:rsid w:val="008120B0"/>
    <w:rsid w:val="00812409"/>
    <w:rsid w:val="0081260C"/>
    <w:rsid w:val="008126D8"/>
    <w:rsid w:val="0081272F"/>
    <w:rsid w:val="008127C6"/>
    <w:rsid w:val="00812E4F"/>
    <w:rsid w:val="00812F6C"/>
    <w:rsid w:val="00813066"/>
    <w:rsid w:val="0081359E"/>
    <w:rsid w:val="00813759"/>
    <w:rsid w:val="00814334"/>
    <w:rsid w:val="008152DD"/>
    <w:rsid w:val="00815679"/>
    <w:rsid w:val="00815A34"/>
    <w:rsid w:val="00815B2C"/>
    <w:rsid w:val="00815B74"/>
    <w:rsid w:val="00815CD6"/>
    <w:rsid w:val="0081605C"/>
    <w:rsid w:val="008166B1"/>
    <w:rsid w:val="00816829"/>
    <w:rsid w:val="0081701C"/>
    <w:rsid w:val="008174B3"/>
    <w:rsid w:val="00817581"/>
    <w:rsid w:val="008175CC"/>
    <w:rsid w:val="00817862"/>
    <w:rsid w:val="00817C29"/>
    <w:rsid w:val="00817DBC"/>
    <w:rsid w:val="0082078F"/>
    <w:rsid w:val="00821071"/>
    <w:rsid w:val="00822062"/>
    <w:rsid w:val="008220C0"/>
    <w:rsid w:val="00822E8C"/>
    <w:rsid w:val="0082301B"/>
    <w:rsid w:val="008231DA"/>
    <w:rsid w:val="008244CF"/>
    <w:rsid w:val="008248CA"/>
    <w:rsid w:val="008249C0"/>
    <w:rsid w:val="00824ACB"/>
    <w:rsid w:val="00825743"/>
    <w:rsid w:val="008257A4"/>
    <w:rsid w:val="008258CB"/>
    <w:rsid w:val="00825C61"/>
    <w:rsid w:val="008262D2"/>
    <w:rsid w:val="0082729D"/>
    <w:rsid w:val="00827384"/>
    <w:rsid w:val="00827F2F"/>
    <w:rsid w:val="00830CB3"/>
    <w:rsid w:val="008313D9"/>
    <w:rsid w:val="00832D32"/>
    <w:rsid w:val="0083306B"/>
    <w:rsid w:val="00833AB7"/>
    <w:rsid w:val="0083413F"/>
    <w:rsid w:val="008343FB"/>
    <w:rsid w:val="00834448"/>
    <w:rsid w:val="008344A1"/>
    <w:rsid w:val="008345A6"/>
    <w:rsid w:val="0083479F"/>
    <w:rsid w:val="00835499"/>
    <w:rsid w:val="00835906"/>
    <w:rsid w:val="008363C4"/>
    <w:rsid w:val="00836EC9"/>
    <w:rsid w:val="0083726A"/>
    <w:rsid w:val="008377F5"/>
    <w:rsid w:val="00837F1D"/>
    <w:rsid w:val="00837F5B"/>
    <w:rsid w:val="0084012D"/>
    <w:rsid w:val="0084062C"/>
    <w:rsid w:val="00841FD4"/>
    <w:rsid w:val="0084207E"/>
    <w:rsid w:val="008420F1"/>
    <w:rsid w:val="008426DF"/>
    <w:rsid w:val="00842A98"/>
    <w:rsid w:val="00842B7C"/>
    <w:rsid w:val="00842F6D"/>
    <w:rsid w:val="008432CE"/>
    <w:rsid w:val="0084345E"/>
    <w:rsid w:val="008435D5"/>
    <w:rsid w:val="008437C4"/>
    <w:rsid w:val="0084428E"/>
    <w:rsid w:val="0084490F"/>
    <w:rsid w:val="00844968"/>
    <w:rsid w:val="00845210"/>
    <w:rsid w:val="00845849"/>
    <w:rsid w:val="008462F0"/>
    <w:rsid w:val="008463B9"/>
    <w:rsid w:val="00846AAC"/>
    <w:rsid w:val="00847323"/>
    <w:rsid w:val="008500E2"/>
    <w:rsid w:val="008506E1"/>
    <w:rsid w:val="008510E0"/>
    <w:rsid w:val="00851257"/>
    <w:rsid w:val="00851B5C"/>
    <w:rsid w:val="008523C3"/>
    <w:rsid w:val="008525AC"/>
    <w:rsid w:val="00853F84"/>
    <w:rsid w:val="008554CE"/>
    <w:rsid w:val="00855716"/>
    <w:rsid w:val="00855940"/>
    <w:rsid w:val="008563FE"/>
    <w:rsid w:val="0085640E"/>
    <w:rsid w:val="00856AD2"/>
    <w:rsid w:val="00856CDF"/>
    <w:rsid w:val="00857088"/>
    <w:rsid w:val="008571AD"/>
    <w:rsid w:val="008572D1"/>
    <w:rsid w:val="00857FCF"/>
    <w:rsid w:val="00860AA0"/>
    <w:rsid w:val="0086113C"/>
    <w:rsid w:val="00862D63"/>
    <w:rsid w:val="00863088"/>
    <w:rsid w:val="00863191"/>
    <w:rsid w:val="008634B2"/>
    <w:rsid w:val="0086410F"/>
    <w:rsid w:val="008643ED"/>
    <w:rsid w:val="00864685"/>
    <w:rsid w:val="00864F37"/>
    <w:rsid w:val="00865874"/>
    <w:rsid w:val="008667FC"/>
    <w:rsid w:val="00867515"/>
    <w:rsid w:val="00867DD7"/>
    <w:rsid w:val="00870272"/>
    <w:rsid w:val="008710B7"/>
    <w:rsid w:val="00871750"/>
    <w:rsid w:val="00872465"/>
    <w:rsid w:val="008724FC"/>
    <w:rsid w:val="00872CFB"/>
    <w:rsid w:val="00873028"/>
    <w:rsid w:val="00873130"/>
    <w:rsid w:val="00873BC0"/>
    <w:rsid w:val="0087410C"/>
    <w:rsid w:val="00874F99"/>
    <w:rsid w:val="0087519E"/>
    <w:rsid w:val="00875447"/>
    <w:rsid w:val="00875896"/>
    <w:rsid w:val="00875ADC"/>
    <w:rsid w:val="008778E1"/>
    <w:rsid w:val="00877A52"/>
    <w:rsid w:val="00877AAE"/>
    <w:rsid w:val="00880022"/>
    <w:rsid w:val="00880991"/>
    <w:rsid w:val="0088150D"/>
    <w:rsid w:val="00881674"/>
    <w:rsid w:val="008817E8"/>
    <w:rsid w:val="0088183E"/>
    <w:rsid w:val="00881B3F"/>
    <w:rsid w:val="00881DE6"/>
    <w:rsid w:val="008820ED"/>
    <w:rsid w:val="00882531"/>
    <w:rsid w:val="00882CC5"/>
    <w:rsid w:val="008848BF"/>
    <w:rsid w:val="008848CD"/>
    <w:rsid w:val="0088495A"/>
    <w:rsid w:val="00884C4E"/>
    <w:rsid w:val="0088567C"/>
    <w:rsid w:val="00886839"/>
    <w:rsid w:val="00886B6A"/>
    <w:rsid w:val="00886F96"/>
    <w:rsid w:val="0088717A"/>
    <w:rsid w:val="00887362"/>
    <w:rsid w:val="0089009D"/>
    <w:rsid w:val="00890830"/>
    <w:rsid w:val="00890E97"/>
    <w:rsid w:val="00892AFE"/>
    <w:rsid w:val="00892B76"/>
    <w:rsid w:val="0089403B"/>
    <w:rsid w:val="008940FC"/>
    <w:rsid w:val="008943F9"/>
    <w:rsid w:val="00894631"/>
    <w:rsid w:val="008947AA"/>
    <w:rsid w:val="008949DD"/>
    <w:rsid w:val="00894C5B"/>
    <w:rsid w:val="00895553"/>
    <w:rsid w:val="00895C1B"/>
    <w:rsid w:val="00896054"/>
    <w:rsid w:val="00896476"/>
    <w:rsid w:val="008968A3"/>
    <w:rsid w:val="008969C2"/>
    <w:rsid w:val="00897AAE"/>
    <w:rsid w:val="008A016B"/>
    <w:rsid w:val="008A027B"/>
    <w:rsid w:val="008A0730"/>
    <w:rsid w:val="008A0C50"/>
    <w:rsid w:val="008A11B7"/>
    <w:rsid w:val="008A1913"/>
    <w:rsid w:val="008A1EFD"/>
    <w:rsid w:val="008A2021"/>
    <w:rsid w:val="008A2662"/>
    <w:rsid w:val="008A26B8"/>
    <w:rsid w:val="008A34FB"/>
    <w:rsid w:val="008A3932"/>
    <w:rsid w:val="008A3CA9"/>
    <w:rsid w:val="008A3F29"/>
    <w:rsid w:val="008A40DB"/>
    <w:rsid w:val="008A4556"/>
    <w:rsid w:val="008A463A"/>
    <w:rsid w:val="008A4A02"/>
    <w:rsid w:val="008A4D36"/>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5644"/>
    <w:rsid w:val="008B5DB0"/>
    <w:rsid w:val="008B6077"/>
    <w:rsid w:val="008B7BA3"/>
    <w:rsid w:val="008B7EF8"/>
    <w:rsid w:val="008C0345"/>
    <w:rsid w:val="008C04AE"/>
    <w:rsid w:val="008C0592"/>
    <w:rsid w:val="008C09F3"/>
    <w:rsid w:val="008C0ECA"/>
    <w:rsid w:val="008C1133"/>
    <w:rsid w:val="008C1240"/>
    <w:rsid w:val="008C155E"/>
    <w:rsid w:val="008C15C7"/>
    <w:rsid w:val="008C16C4"/>
    <w:rsid w:val="008C1F7D"/>
    <w:rsid w:val="008C2117"/>
    <w:rsid w:val="008C2867"/>
    <w:rsid w:val="008C2F6D"/>
    <w:rsid w:val="008C38D4"/>
    <w:rsid w:val="008C3B20"/>
    <w:rsid w:val="008C41C9"/>
    <w:rsid w:val="008C44A0"/>
    <w:rsid w:val="008C48EC"/>
    <w:rsid w:val="008C4C74"/>
    <w:rsid w:val="008C523B"/>
    <w:rsid w:val="008C55C0"/>
    <w:rsid w:val="008C5720"/>
    <w:rsid w:val="008C57DE"/>
    <w:rsid w:val="008C5C61"/>
    <w:rsid w:val="008C5DE6"/>
    <w:rsid w:val="008C60AD"/>
    <w:rsid w:val="008C62D2"/>
    <w:rsid w:val="008C631F"/>
    <w:rsid w:val="008C697B"/>
    <w:rsid w:val="008C7966"/>
    <w:rsid w:val="008C7C03"/>
    <w:rsid w:val="008D0480"/>
    <w:rsid w:val="008D05C4"/>
    <w:rsid w:val="008D166B"/>
    <w:rsid w:val="008D17D5"/>
    <w:rsid w:val="008D27E5"/>
    <w:rsid w:val="008D436A"/>
    <w:rsid w:val="008D4887"/>
    <w:rsid w:val="008D4F8A"/>
    <w:rsid w:val="008D5537"/>
    <w:rsid w:val="008D5679"/>
    <w:rsid w:val="008D56FD"/>
    <w:rsid w:val="008D5B2F"/>
    <w:rsid w:val="008D6426"/>
    <w:rsid w:val="008D6505"/>
    <w:rsid w:val="008D65D1"/>
    <w:rsid w:val="008D69E5"/>
    <w:rsid w:val="008D7321"/>
    <w:rsid w:val="008D747E"/>
    <w:rsid w:val="008E03CD"/>
    <w:rsid w:val="008E0ED4"/>
    <w:rsid w:val="008E1AA2"/>
    <w:rsid w:val="008E1DD4"/>
    <w:rsid w:val="008E2321"/>
    <w:rsid w:val="008E2468"/>
    <w:rsid w:val="008E267B"/>
    <w:rsid w:val="008E2779"/>
    <w:rsid w:val="008E27CC"/>
    <w:rsid w:val="008E32AB"/>
    <w:rsid w:val="008E3C76"/>
    <w:rsid w:val="008E41FD"/>
    <w:rsid w:val="008E46B5"/>
    <w:rsid w:val="008E4F63"/>
    <w:rsid w:val="008E5181"/>
    <w:rsid w:val="008E74F6"/>
    <w:rsid w:val="008E7DCC"/>
    <w:rsid w:val="008F006B"/>
    <w:rsid w:val="008F020B"/>
    <w:rsid w:val="008F0557"/>
    <w:rsid w:val="008F1B2E"/>
    <w:rsid w:val="008F2180"/>
    <w:rsid w:val="008F224A"/>
    <w:rsid w:val="008F24DA"/>
    <w:rsid w:val="008F260D"/>
    <w:rsid w:val="008F2E82"/>
    <w:rsid w:val="008F2E84"/>
    <w:rsid w:val="008F30FF"/>
    <w:rsid w:val="008F3273"/>
    <w:rsid w:val="008F3693"/>
    <w:rsid w:val="008F39DC"/>
    <w:rsid w:val="008F3B39"/>
    <w:rsid w:val="008F40B4"/>
    <w:rsid w:val="008F4C40"/>
    <w:rsid w:val="008F57E1"/>
    <w:rsid w:val="008F67CD"/>
    <w:rsid w:val="008F69B1"/>
    <w:rsid w:val="008F6AED"/>
    <w:rsid w:val="008F6FA6"/>
    <w:rsid w:val="008F76A2"/>
    <w:rsid w:val="008F76CE"/>
    <w:rsid w:val="00900443"/>
    <w:rsid w:val="00901233"/>
    <w:rsid w:val="009012AF"/>
    <w:rsid w:val="00901B59"/>
    <w:rsid w:val="00901F47"/>
    <w:rsid w:val="00902347"/>
    <w:rsid w:val="0090259F"/>
    <w:rsid w:val="009030E7"/>
    <w:rsid w:val="0090310A"/>
    <w:rsid w:val="00903CA1"/>
    <w:rsid w:val="00904382"/>
    <w:rsid w:val="009047C6"/>
    <w:rsid w:val="00904985"/>
    <w:rsid w:val="0090513B"/>
    <w:rsid w:val="00905483"/>
    <w:rsid w:val="0090573A"/>
    <w:rsid w:val="00905B8F"/>
    <w:rsid w:val="00906E89"/>
    <w:rsid w:val="0090723C"/>
    <w:rsid w:val="00907AC8"/>
    <w:rsid w:val="00907D88"/>
    <w:rsid w:val="00907E13"/>
    <w:rsid w:val="00910237"/>
    <w:rsid w:val="00911323"/>
    <w:rsid w:val="00911F15"/>
    <w:rsid w:val="00912087"/>
    <w:rsid w:val="009125B0"/>
    <w:rsid w:val="00915031"/>
    <w:rsid w:val="00915233"/>
    <w:rsid w:val="009161E8"/>
    <w:rsid w:val="00916B90"/>
    <w:rsid w:val="009206A2"/>
    <w:rsid w:val="00922054"/>
    <w:rsid w:val="009228AC"/>
    <w:rsid w:val="00922D6D"/>
    <w:rsid w:val="00922E24"/>
    <w:rsid w:val="009230B9"/>
    <w:rsid w:val="00923936"/>
    <w:rsid w:val="00923A5F"/>
    <w:rsid w:val="00923E05"/>
    <w:rsid w:val="0092409F"/>
    <w:rsid w:val="00927395"/>
    <w:rsid w:val="00927A69"/>
    <w:rsid w:val="00927CF6"/>
    <w:rsid w:val="00931050"/>
    <w:rsid w:val="00931375"/>
    <w:rsid w:val="00932AAE"/>
    <w:rsid w:val="0093325A"/>
    <w:rsid w:val="009339DD"/>
    <w:rsid w:val="009343C9"/>
    <w:rsid w:val="00934B28"/>
    <w:rsid w:val="00934E9F"/>
    <w:rsid w:val="00936BC5"/>
    <w:rsid w:val="00936C78"/>
    <w:rsid w:val="009376D4"/>
    <w:rsid w:val="00937BC2"/>
    <w:rsid w:val="009400F7"/>
    <w:rsid w:val="00940226"/>
    <w:rsid w:val="00940AD3"/>
    <w:rsid w:val="009411D8"/>
    <w:rsid w:val="009413A6"/>
    <w:rsid w:val="0094162A"/>
    <w:rsid w:val="00941BFD"/>
    <w:rsid w:val="00941E43"/>
    <w:rsid w:val="00942871"/>
    <w:rsid w:val="00943187"/>
    <w:rsid w:val="009431F3"/>
    <w:rsid w:val="00943559"/>
    <w:rsid w:val="009436F0"/>
    <w:rsid w:val="00944255"/>
    <w:rsid w:val="00944632"/>
    <w:rsid w:val="009447CE"/>
    <w:rsid w:val="00944A43"/>
    <w:rsid w:val="00944C0A"/>
    <w:rsid w:val="00944C69"/>
    <w:rsid w:val="00944E5D"/>
    <w:rsid w:val="00945DC3"/>
    <w:rsid w:val="0094664A"/>
    <w:rsid w:val="009468AC"/>
    <w:rsid w:val="0095002B"/>
    <w:rsid w:val="00950533"/>
    <w:rsid w:val="009508D6"/>
    <w:rsid w:val="00950C80"/>
    <w:rsid w:val="0095150E"/>
    <w:rsid w:val="00951B4B"/>
    <w:rsid w:val="00951CB0"/>
    <w:rsid w:val="00952293"/>
    <w:rsid w:val="00952999"/>
    <w:rsid w:val="009534BA"/>
    <w:rsid w:val="009536FA"/>
    <w:rsid w:val="00953904"/>
    <w:rsid w:val="00953BE7"/>
    <w:rsid w:val="0095422E"/>
    <w:rsid w:val="00954C7D"/>
    <w:rsid w:val="0095506D"/>
    <w:rsid w:val="00955140"/>
    <w:rsid w:val="00955861"/>
    <w:rsid w:val="00955DE2"/>
    <w:rsid w:val="00955E6C"/>
    <w:rsid w:val="00956CF0"/>
    <w:rsid w:val="0095703D"/>
    <w:rsid w:val="009573AC"/>
    <w:rsid w:val="009574DF"/>
    <w:rsid w:val="0096011D"/>
    <w:rsid w:val="00960283"/>
    <w:rsid w:val="0096036F"/>
    <w:rsid w:val="00960B9E"/>
    <w:rsid w:val="00960D20"/>
    <w:rsid w:val="00960FA0"/>
    <w:rsid w:val="009610C1"/>
    <w:rsid w:val="0096115A"/>
    <w:rsid w:val="00961C33"/>
    <w:rsid w:val="009623E4"/>
    <w:rsid w:val="00962537"/>
    <w:rsid w:val="0096320B"/>
    <w:rsid w:val="00963994"/>
    <w:rsid w:val="009645E5"/>
    <w:rsid w:val="0096568B"/>
    <w:rsid w:val="00965E90"/>
    <w:rsid w:val="00966514"/>
    <w:rsid w:val="00966F21"/>
    <w:rsid w:val="009670D0"/>
    <w:rsid w:val="00967398"/>
    <w:rsid w:val="00967C70"/>
    <w:rsid w:val="00970115"/>
    <w:rsid w:val="00970132"/>
    <w:rsid w:val="0097032A"/>
    <w:rsid w:val="00971038"/>
    <w:rsid w:val="00971090"/>
    <w:rsid w:val="009714E2"/>
    <w:rsid w:val="00972313"/>
    <w:rsid w:val="0097273D"/>
    <w:rsid w:val="00972FF1"/>
    <w:rsid w:val="0097332C"/>
    <w:rsid w:val="00973659"/>
    <w:rsid w:val="009738E5"/>
    <w:rsid w:val="00974888"/>
    <w:rsid w:val="00974A70"/>
    <w:rsid w:val="00974E51"/>
    <w:rsid w:val="00974EF3"/>
    <w:rsid w:val="00975162"/>
    <w:rsid w:val="00975745"/>
    <w:rsid w:val="00975B72"/>
    <w:rsid w:val="0097669B"/>
    <w:rsid w:val="009767EF"/>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E4E"/>
    <w:rsid w:val="00986774"/>
    <w:rsid w:val="00986E5F"/>
    <w:rsid w:val="00986EEB"/>
    <w:rsid w:val="00986F27"/>
    <w:rsid w:val="0098750B"/>
    <w:rsid w:val="009876C6"/>
    <w:rsid w:val="009902F2"/>
    <w:rsid w:val="009911AA"/>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903"/>
    <w:rsid w:val="00997D51"/>
    <w:rsid w:val="00997DE8"/>
    <w:rsid w:val="009A017C"/>
    <w:rsid w:val="009A0264"/>
    <w:rsid w:val="009A09CF"/>
    <w:rsid w:val="009A0A38"/>
    <w:rsid w:val="009A0D46"/>
    <w:rsid w:val="009A0F58"/>
    <w:rsid w:val="009A151F"/>
    <w:rsid w:val="009A1693"/>
    <w:rsid w:val="009A205D"/>
    <w:rsid w:val="009A21C4"/>
    <w:rsid w:val="009A296C"/>
    <w:rsid w:val="009A2B49"/>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24AB"/>
    <w:rsid w:val="009B266B"/>
    <w:rsid w:val="009B2844"/>
    <w:rsid w:val="009B3453"/>
    <w:rsid w:val="009B3514"/>
    <w:rsid w:val="009B3AB2"/>
    <w:rsid w:val="009B3ED5"/>
    <w:rsid w:val="009B4060"/>
    <w:rsid w:val="009B4197"/>
    <w:rsid w:val="009B432C"/>
    <w:rsid w:val="009B4AB6"/>
    <w:rsid w:val="009B504C"/>
    <w:rsid w:val="009B51AA"/>
    <w:rsid w:val="009B5FE6"/>
    <w:rsid w:val="009B61DB"/>
    <w:rsid w:val="009B64A7"/>
    <w:rsid w:val="009B68DE"/>
    <w:rsid w:val="009B697E"/>
    <w:rsid w:val="009B7577"/>
    <w:rsid w:val="009B792B"/>
    <w:rsid w:val="009C04A6"/>
    <w:rsid w:val="009C0D71"/>
    <w:rsid w:val="009C1514"/>
    <w:rsid w:val="009C167A"/>
    <w:rsid w:val="009C174E"/>
    <w:rsid w:val="009C1C4A"/>
    <w:rsid w:val="009C1CAF"/>
    <w:rsid w:val="009C1E8B"/>
    <w:rsid w:val="009C2EEC"/>
    <w:rsid w:val="009C31C8"/>
    <w:rsid w:val="009C3BD5"/>
    <w:rsid w:val="009C3C67"/>
    <w:rsid w:val="009C40FB"/>
    <w:rsid w:val="009C4360"/>
    <w:rsid w:val="009C4536"/>
    <w:rsid w:val="009C49BA"/>
    <w:rsid w:val="009C4D73"/>
    <w:rsid w:val="009C4F19"/>
    <w:rsid w:val="009C5054"/>
    <w:rsid w:val="009C5573"/>
    <w:rsid w:val="009C5E84"/>
    <w:rsid w:val="009C5F4C"/>
    <w:rsid w:val="009C628E"/>
    <w:rsid w:val="009C7CA0"/>
    <w:rsid w:val="009D01CF"/>
    <w:rsid w:val="009D023F"/>
    <w:rsid w:val="009D097C"/>
    <w:rsid w:val="009D125A"/>
    <w:rsid w:val="009D1991"/>
    <w:rsid w:val="009D1B15"/>
    <w:rsid w:val="009D207A"/>
    <w:rsid w:val="009D2418"/>
    <w:rsid w:val="009D24C2"/>
    <w:rsid w:val="009D28BF"/>
    <w:rsid w:val="009D30FF"/>
    <w:rsid w:val="009D322E"/>
    <w:rsid w:val="009D3CCF"/>
    <w:rsid w:val="009D43E7"/>
    <w:rsid w:val="009D467A"/>
    <w:rsid w:val="009D581E"/>
    <w:rsid w:val="009D5C13"/>
    <w:rsid w:val="009D67A5"/>
    <w:rsid w:val="009D690A"/>
    <w:rsid w:val="009D6BA1"/>
    <w:rsid w:val="009D6FE0"/>
    <w:rsid w:val="009D73F1"/>
    <w:rsid w:val="009D7410"/>
    <w:rsid w:val="009D7AE1"/>
    <w:rsid w:val="009D7BAF"/>
    <w:rsid w:val="009D7FD0"/>
    <w:rsid w:val="009E0701"/>
    <w:rsid w:val="009E1401"/>
    <w:rsid w:val="009E192D"/>
    <w:rsid w:val="009E1D50"/>
    <w:rsid w:val="009E2115"/>
    <w:rsid w:val="009E2989"/>
    <w:rsid w:val="009E310A"/>
    <w:rsid w:val="009E326F"/>
    <w:rsid w:val="009E3583"/>
    <w:rsid w:val="009E3630"/>
    <w:rsid w:val="009E4582"/>
    <w:rsid w:val="009E4988"/>
    <w:rsid w:val="009E4CCB"/>
    <w:rsid w:val="009E5597"/>
    <w:rsid w:val="009E57A1"/>
    <w:rsid w:val="009E6036"/>
    <w:rsid w:val="009E64A6"/>
    <w:rsid w:val="009E66EA"/>
    <w:rsid w:val="009E70A6"/>
    <w:rsid w:val="009E76EA"/>
    <w:rsid w:val="009E7B22"/>
    <w:rsid w:val="009F00DF"/>
    <w:rsid w:val="009F075C"/>
    <w:rsid w:val="009F0D00"/>
    <w:rsid w:val="009F0E48"/>
    <w:rsid w:val="009F0EC6"/>
    <w:rsid w:val="009F13E1"/>
    <w:rsid w:val="009F1D29"/>
    <w:rsid w:val="009F2BDA"/>
    <w:rsid w:val="009F3022"/>
    <w:rsid w:val="009F351C"/>
    <w:rsid w:val="009F3653"/>
    <w:rsid w:val="009F3675"/>
    <w:rsid w:val="009F3CA9"/>
    <w:rsid w:val="009F3E26"/>
    <w:rsid w:val="009F460F"/>
    <w:rsid w:val="009F481F"/>
    <w:rsid w:val="009F484A"/>
    <w:rsid w:val="009F4AA6"/>
    <w:rsid w:val="009F5674"/>
    <w:rsid w:val="009F56BE"/>
    <w:rsid w:val="009F58F8"/>
    <w:rsid w:val="009F6756"/>
    <w:rsid w:val="009F68B3"/>
    <w:rsid w:val="009F743A"/>
    <w:rsid w:val="009F751D"/>
    <w:rsid w:val="00A0038C"/>
    <w:rsid w:val="00A007F5"/>
    <w:rsid w:val="00A008EA"/>
    <w:rsid w:val="00A00A89"/>
    <w:rsid w:val="00A01251"/>
    <w:rsid w:val="00A0156B"/>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98"/>
    <w:rsid w:val="00A1566D"/>
    <w:rsid w:val="00A15C88"/>
    <w:rsid w:val="00A15E81"/>
    <w:rsid w:val="00A16F99"/>
    <w:rsid w:val="00A20243"/>
    <w:rsid w:val="00A207E6"/>
    <w:rsid w:val="00A21D7D"/>
    <w:rsid w:val="00A21EAA"/>
    <w:rsid w:val="00A2237B"/>
    <w:rsid w:val="00A22513"/>
    <w:rsid w:val="00A22A6A"/>
    <w:rsid w:val="00A22CEE"/>
    <w:rsid w:val="00A239A8"/>
    <w:rsid w:val="00A24241"/>
    <w:rsid w:val="00A242FF"/>
    <w:rsid w:val="00A2431C"/>
    <w:rsid w:val="00A2452B"/>
    <w:rsid w:val="00A248C6"/>
    <w:rsid w:val="00A25371"/>
    <w:rsid w:val="00A2629C"/>
    <w:rsid w:val="00A26BEB"/>
    <w:rsid w:val="00A26DD6"/>
    <w:rsid w:val="00A271A8"/>
    <w:rsid w:val="00A27382"/>
    <w:rsid w:val="00A302BA"/>
    <w:rsid w:val="00A30357"/>
    <w:rsid w:val="00A30A96"/>
    <w:rsid w:val="00A31447"/>
    <w:rsid w:val="00A315B6"/>
    <w:rsid w:val="00A316B1"/>
    <w:rsid w:val="00A318D3"/>
    <w:rsid w:val="00A320A1"/>
    <w:rsid w:val="00A322F9"/>
    <w:rsid w:val="00A32368"/>
    <w:rsid w:val="00A32492"/>
    <w:rsid w:val="00A32700"/>
    <w:rsid w:val="00A32B16"/>
    <w:rsid w:val="00A3376B"/>
    <w:rsid w:val="00A33860"/>
    <w:rsid w:val="00A33C2E"/>
    <w:rsid w:val="00A33C76"/>
    <w:rsid w:val="00A349CE"/>
    <w:rsid w:val="00A350F2"/>
    <w:rsid w:val="00A3526F"/>
    <w:rsid w:val="00A3589F"/>
    <w:rsid w:val="00A35953"/>
    <w:rsid w:val="00A35A66"/>
    <w:rsid w:val="00A35A8B"/>
    <w:rsid w:val="00A35BFF"/>
    <w:rsid w:val="00A36827"/>
    <w:rsid w:val="00A373E8"/>
    <w:rsid w:val="00A37465"/>
    <w:rsid w:val="00A37711"/>
    <w:rsid w:val="00A37764"/>
    <w:rsid w:val="00A37AD7"/>
    <w:rsid w:val="00A37E57"/>
    <w:rsid w:val="00A4147B"/>
    <w:rsid w:val="00A41675"/>
    <w:rsid w:val="00A41705"/>
    <w:rsid w:val="00A41BE4"/>
    <w:rsid w:val="00A41C4B"/>
    <w:rsid w:val="00A41F56"/>
    <w:rsid w:val="00A4254D"/>
    <w:rsid w:val="00A42B23"/>
    <w:rsid w:val="00A42E8F"/>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478C7"/>
    <w:rsid w:val="00A502AB"/>
    <w:rsid w:val="00A51A3B"/>
    <w:rsid w:val="00A522AA"/>
    <w:rsid w:val="00A523B7"/>
    <w:rsid w:val="00A5249C"/>
    <w:rsid w:val="00A52C06"/>
    <w:rsid w:val="00A53880"/>
    <w:rsid w:val="00A53FB4"/>
    <w:rsid w:val="00A548ED"/>
    <w:rsid w:val="00A549B8"/>
    <w:rsid w:val="00A54E19"/>
    <w:rsid w:val="00A54EC7"/>
    <w:rsid w:val="00A55374"/>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CF4"/>
    <w:rsid w:val="00A650D0"/>
    <w:rsid w:val="00A65608"/>
    <w:rsid w:val="00A65F9A"/>
    <w:rsid w:val="00A66016"/>
    <w:rsid w:val="00A6634F"/>
    <w:rsid w:val="00A66A7F"/>
    <w:rsid w:val="00A6747A"/>
    <w:rsid w:val="00A67803"/>
    <w:rsid w:val="00A6788E"/>
    <w:rsid w:val="00A67BE5"/>
    <w:rsid w:val="00A7002A"/>
    <w:rsid w:val="00A7134B"/>
    <w:rsid w:val="00A71859"/>
    <w:rsid w:val="00A71C48"/>
    <w:rsid w:val="00A72984"/>
    <w:rsid w:val="00A736C4"/>
    <w:rsid w:val="00A738EF"/>
    <w:rsid w:val="00A73CF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3FC3"/>
    <w:rsid w:val="00A84151"/>
    <w:rsid w:val="00A84B46"/>
    <w:rsid w:val="00A84BE1"/>
    <w:rsid w:val="00A84C60"/>
    <w:rsid w:val="00A84CFE"/>
    <w:rsid w:val="00A85613"/>
    <w:rsid w:val="00A85DF8"/>
    <w:rsid w:val="00A86394"/>
    <w:rsid w:val="00A863DB"/>
    <w:rsid w:val="00A867D1"/>
    <w:rsid w:val="00A86D7A"/>
    <w:rsid w:val="00A86DD9"/>
    <w:rsid w:val="00A870F8"/>
    <w:rsid w:val="00A87599"/>
    <w:rsid w:val="00A87E9F"/>
    <w:rsid w:val="00A90295"/>
    <w:rsid w:val="00A90C54"/>
    <w:rsid w:val="00A90E50"/>
    <w:rsid w:val="00A917A0"/>
    <w:rsid w:val="00A91A87"/>
    <w:rsid w:val="00A91AA4"/>
    <w:rsid w:val="00A92B92"/>
    <w:rsid w:val="00A93589"/>
    <w:rsid w:val="00A93B88"/>
    <w:rsid w:val="00A93E80"/>
    <w:rsid w:val="00A93EFF"/>
    <w:rsid w:val="00A93F05"/>
    <w:rsid w:val="00A94C17"/>
    <w:rsid w:val="00A94F45"/>
    <w:rsid w:val="00A957A1"/>
    <w:rsid w:val="00A95C61"/>
    <w:rsid w:val="00A95E8A"/>
    <w:rsid w:val="00A96010"/>
    <w:rsid w:val="00A9619B"/>
    <w:rsid w:val="00A961B2"/>
    <w:rsid w:val="00A96F74"/>
    <w:rsid w:val="00A97985"/>
    <w:rsid w:val="00A97DF4"/>
    <w:rsid w:val="00AA02EA"/>
    <w:rsid w:val="00AA069F"/>
    <w:rsid w:val="00AA0C2E"/>
    <w:rsid w:val="00AA0ED3"/>
    <w:rsid w:val="00AA1F85"/>
    <w:rsid w:val="00AA20FF"/>
    <w:rsid w:val="00AA21F6"/>
    <w:rsid w:val="00AA2299"/>
    <w:rsid w:val="00AA28A2"/>
    <w:rsid w:val="00AA2F7D"/>
    <w:rsid w:val="00AA3016"/>
    <w:rsid w:val="00AA3070"/>
    <w:rsid w:val="00AA359D"/>
    <w:rsid w:val="00AA3FF6"/>
    <w:rsid w:val="00AA4D22"/>
    <w:rsid w:val="00AA4DD7"/>
    <w:rsid w:val="00AA528B"/>
    <w:rsid w:val="00AA5854"/>
    <w:rsid w:val="00AA5B8B"/>
    <w:rsid w:val="00AA66E5"/>
    <w:rsid w:val="00AA6715"/>
    <w:rsid w:val="00AA6A53"/>
    <w:rsid w:val="00AA71BE"/>
    <w:rsid w:val="00AA72F0"/>
    <w:rsid w:val="00AA7A02"/>
    <w:rsid w:val="00AA7CAD"/>
    <w:rsid w:val="00AB0C42"/>
    <w:rsid w:val="00AB208C"/>
    <w:rsid w:val="00AB2ABA"/>
    <w:rsid w:val="00AB2B00"/>
    <w:rsid w:val="00AB2B0F"/>
    <w:rsid w:val="00AB2ED9"/>
    <w:rsid w:val="00AB32E6"/>
    <w:rsid w:val="00AB335B"/>
    <w:rsid w:val="00AB397F"/>
    <w:rsid w:val="00AB3B77"/>
    <w:rsid w:val="00AB40BB"/>
    <w:rsid w:val="00AB4267"/>
    <w:rsid w:val="00AB43BE"/>
    <w:rsid w:val="00AB44C5"/>
    <w:rsid w:val="00AB4643"/>
    <w:rsid w:val="00AB49C3"/>
    <w:rsid w:val="00AB4A25"/>
    <w:rsid w:val="00AB4D63"/>
    <w:rsid w:val="00AB4E83"/>
    <w:rsid w:val="00AB5479"/>
    <w:rsid w:val="00AB5BA1"/>
    <w:rsid w:val="00AB62B9"/>
    <w:rsid w:val="00AB729F"/>
    <w:rsid w:val="00AB73BC"/>
    <w:rsid w:val="00AB7901"/>
    <w:rsid w:val="00AB7D0D"/>
    <w:rsid w:val="00AC0582"/>
    <w:rsid w:val="00AC0C8C"/>
    <w:rsid w:val="00AC0CE6"/>
    <w:rsid w:val="00AC10F8"/>
    <w:rsid w:val="00AC1E22"/>
    <w:rsid w:val="00AC1FC1"/>
    <w:rsid w:val="00AC2633"/>
    <w:rsid w:val="00AC30A2"/>
    <w:rsid w:val="00AC36E5"/>
    <w:rsid w:val="00AC4DC4"/>
    <w:rsid w:val="00AC504F"/>
    <w:rsid w:val="00AC5973"/>
    <w:rsid w:val="00AC5C4B"/>
    <w:rsid w:val="00AC6065"/>
    <w:rsid w:val="00AC649B"/>
    <w:rsid w:val="00AC6F7A"/>
    <w:rsid w:val="00AC7C9A"/>
    <w:rsid w:val="00AC7FE8"/>
    <w:rsid w:val="00AD05F5"/>
    <w:rsid w:val="00AD076F"/>
    <w:rsid w:val="00AD0C31"/>
    <w:rsid w:val="00AD1452"/>
    <w:rsid w:val="00AD177C"/>
    <w:rsid w:val="00AD1CF4"/>
    <w:rsid w:val="00AD2547"/>
    <w:rsid w:val="00AD290B"/>
    <w:rsid w:val="00AD2C7B"/>
    <w:rsid w:val="00AD2D7B"/>
    <w:rsid w:val="00AD3BB8"/>
    <w:rsid w:val="00AD4DFD"/>
    <w:rsid w:val="00AD4E2F"/>
    <w:rsid w:val="00AD5BBC"/>
    <w:rsid w:val="00AD5CCF"/>
    <w:rsid w:val="00AD62FB"/>
    <w:rsid w:val="00AD6876"/>
    <w:rsid w:val="00AD69B3"/>
    <w:rsid w:val="00AD7138"/>
    <w:rsid w:val="00AD7CF4"/>
    <w:rsid w:val="00AE04EE"/>
    <w:rsid w:val="00AE11C2"/>
    <w:rsid w:val="00AE149C"/>
    <w:rsid w:val="00AE1A88"/>
    <w:rsid w:val="00AE1FCB"/>
    <w:rsid w:val="00AE2097"/>
    <w:rsid w:val="00AE22B2"/>
    <w:rsid w:val="00AE2C24"/>
    <w:rsid w:val="00AE331B"/>
    <w:rsid w:val="00AE36CC"/>
    <w:rsid w:val="00AE4A11"/>
    <w:rsid w:val="00AE4EE1"/>
    <w:rsid w:val="00AE5086"/>
    <w:rsid w:val="00AE51F2"/>
    <w:rsid w:val="00AE55A2"/>
    <w:rsid w:val="00AE5776"/>
    <w:rsid w:val="00AE59D7"/>
    <w:rsid w:val="00AE5C64"/>
    <w:rsid w:val="00AE670E"/>
    <w:rsid w:val="00AE6A42"/>
    <w:rsid w:val="00AE6FF6"/>
    <w:rsid w:val="00AE759F"/>
    <w:rsid w:val="00AE7A1D"/>
    <w:rsid w:val="00AE7BDB"/>
    <w:rsid w:val="00AE7CDE"/>
    <w:rsid w:val="00AF130E"/>
    <w:rsid w:val="00AF15BE"/>
    <w:rsid w:val="00AF1997"/>
    <w:rsid w:val="00AF23A7"/>
    <w:rsid w:val="00AF2CDB"/>
    <w:rsid w:val="00AF32B9"/>
    <w:rsid w:val="00AF3D60"/>
    <w:rsid w:val="00AF437C"/>
    <w:rsid w:val="00AF46A4"/>
    <w:rsid w:val="00AF46CB"/>
    <w:rsid w:val="00AF4710"/>
    <w:rsid w:val="00AF47CB"/>
    <w:rsid w:val="00AF4A08"/>
    <w:rsid w:val="00AF5615"/>
    <w:rsid w:val="00AF5890"/>
    <w:rsid w:val="00AF60C9"/>
    <w:rsid w:val="00AF64E8"/>
    <w:rsid w:val="00AF76C6"/>
    <w:rsid w:val="00AF7DF2"/>
    <w:rsid w:val="00B00F04"/>
    <w:rsid w:val="00B01918"/>
    <w:rsid w:val="00B01E01"/>
    <w:rsid w:val="00B021F4"/>
    <w:rsid w:val="00B0230D"/>
    <w:rsid w:val="00B024DE"/>
    <w:rsid w:val="00B026C6"/>
    <w:rsid w:val="00B02745"/>
    <w:rsid w:val="00B02B98"/>
    <w:rsid w:val="00B02C90"/>
    <w:rsid w:val="00B02FED"/>
    <w:rsid w:val="00B03275"/>
    <w:rsid w:val="00B03C8D"/>
    <w:rsid w:val="00B03DE0"/>
    <w:rsid w:val="00B03EC0"/>
    <w:rsid w:val="00B04070"/>
    <w:rsid w:val="00B0439D"/>
    <w:rsid w:val="00B04A74"/>
    <w:rsid w:val="00B05106"/>
    <w:rsid w:val="00B05168"/>
    <w:rsid w:val="00B05BA3"/>
    <w:rsid w:val="00B0680D"/>
    <w:rsid w:val="00B07481"/>
    <w:rsid w:val="00B07503"/>
    <w:rsid w:val="00B07900"/>
    <w:rsid w:val="00B07FE0"/>
    <w:rsid w:val="00B10130"/>
    <w:rsid w:val="00B10738"/>
    <w:rsid w:val="00B108B3"/>
    <w:rsid w:val="00B10961"/>
    <w:rsid w:val="00B10EDA"/>
    <w:rsid w:val="00B121CF"/>
    <w:rsid w:val="00B12540"/>
    <w:rsid w:val="00B1257B"/>
    <w:rsid w:val="00B13018"/>
    <w:rsid w:val="00B13F74"/>
    <w:rsid w:val="00B145DB"/>
    <w:rsid w:val="00B14A20"/>
    <w:rsid w:val="00B14AB6"/>
    <w:rsid w:val="00B157F2"/>
    <w:rsid w:val="00B16359"/>
    <w:rsid w:val="00B168F6"/>
    <w:rsid w:val="00B16C84"/>
    <w:rsid w:val="00B16D3E"/>
    <w:rsid w:val="00B17291"/>
    <w:rsid w:val="00B20016"/>
    <w:rsid w:val="00B20405"/>
    <w:rsid w:val="00B20C5B"/>
    <w:rsid w:val="00B20D59"/>
    <w:rsid w:val="00B21048"/>
    <w:rsid w:val="00B210B4"/>
    <w:rsid w:val="00B21233"/>
    <w:rsid w:val="00B2180D"/>
    <w:rsid w:val="00B21F8C"/>
    <w:rsid w:val="00B224D1"/>
    <w:rsid w:val="00B229F9"/>
    <w:rsid w:val="00B22C23"/>
    <w:rsid w:val="00B22F47"/>
    <w:rsid w:val="00B23149"/>
    <w:rsid w:val="00B2316F"/>
    <w:rsid w:val="00B24096"/>
    <w:rsid w:val="00B243BF"/>
    <w:rsid w:val="00B243E6"/>
    <w:rsid w:val="00B2557B"/>
    <w:rsid w:val="00B26288"/>
    <w:rsid w:val="00B2669D"/>
    <w:rsid w:val="00B26B24"/>
    <w:rsid w:val="00B27282"/>
    <w:rsid w:val="00B272DB"/>
    <w:rsid w:val="00B275AA"/>
    <w:rsid w:val="00B27687"/>
    <w:rsid w:val="00B27DA1"/>
    <w:rsid w:val="00B30321"/>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643B"/>
    <w:rsid w:val="00B36C36"/>
    <w:rsid w:val="00B36C68"/>
    <w:rsid w:val="00B37731"/>
    <w:rsid w:val="00B3793F"/>
    <w:rsid w:val="00B400C8"/>
    <w:rsid w:val="00B40445"/>
    <w:rsid w:val="00B4055B"/>
    <w:rsid w:val="00B405B4"/>
    <w:rsid w:val="00B407F0"/>
    <w:rsid w:val="00B419C1"/>
    <w:rsid w:val="00B423F1"/>
    <w:rsid w:val="00B43BE1"/>
    <w:rsid w:val="00B43E00"/>
    <w:rsid w:val="00B44D29"/>
    <w:rsid w:val="00B4507B"/>
    <w:rsid w:val="00B45A8A"/>
    <w:rsid w:val="00B46B44"/>
    <w:rsid w:val="00B47E39"/>
    <w:rsid w:val="00B50639"/>
    <w:rsid w:val="00B50CEA"/>
    <w:rsid w:val="00B51B2D"/>
    <w:rsid w:val="00B51CEB"/>
    <w:rsid w:val="00B51E67"/>
    <w:rsid w:val="00B5228E"/>
    <w:rsid w:val="00B525EC"/>
    <w:rsid w:val="00B52693"/>
    <w:rsid w:val="00B526D8"/>
    <w:rsid w:val="00B52F62"/>
    <w:rsid w:val="00B5328C"/>
    <w:rsid w:val="00B534BA"/>
    <w:rsid w:val="00B5519B"/>
    <w:rsid w:val="00B55EEF"/>
    <w:rsid w:val="00B56850"/>
    <w:rsid w:val="00B5694D"/>
    <w:rsid w:val="00B56BA2"/>
    <w:rsid w:val="00B57B8E"/>
    <w:rsid w:val="00B60AD4"/>
    <w:rsid w:val="00B61078"/>
    <w:rsid w:val="00B61B33"/>
    <w:rsid w:val="00B61B60"/>
    <w:rsid w:val="00B627A6"/>
    <w:rsid w:val="00B6301D"/>
    <w:rsid w:val="00B63A69"/>
    <w:rsid w:val="00B63E05"/>
    <w:rsid w:val="00B6433D"/>
    <w:rsid w:val="00B647BB"/>
    <w:rsid w:val="00B64801"/>
    <w:rsid w:val="00B64C59"/>
    <w:rsid w:val="00B64FA3"/>
    <w:rsid w:val="00B6538C"/>
    <w:rsid w:val="00B6656B"/>
    <w:rsid w:val="00B66BFE"/>
    <w:rsid w:val="00B7058A"/>
    <w:rsid w:val="00B71DD6"/>
    <w:rsid w:val="00B720EC"/>
    <w:rsid w:val="00B72475"/>
    <w:rsid w:val="00B724A9"/>
    <w:rsid w:val="00B727BA"/>
    <w:rsid w:val="00B7294C"/>
    <w:rsid w:val="00B729FE"/>
    <w:rsid w:val="00B72D28"/>
    <w:rsid w:val="00B736E4"/>
    <w:rsid w:val="00B73842"/>
    <w:rsid w:val="00B73E9E"/>
    <w:rsid w:val="00B74450"/>
    <w:rsid w:val="00B746BB"/>
    <w:rsid w:val="00B7476F"/>
    <w:rsid w:val="00B74ACC"/>
    <w:rsid w:val="00B75A91"/>
    <w:rsid w:val="00B75E4C"/>
    <w:rsid w:val="00B761A7"/>
    <w:rsid w:val="00B76742"/>
    <w:rsid w:val="00B76C76"/>
    <w:rsid w:val="00B77409"/>
    <w:rsid w:val="00B779AD"/>
    <w:rsid w:val="00B77BC1"/>
    <w:rsid w:val="00B77C79"/>
    <w:rsid w:val="00B77D5A"/>
    <w:rsid w:val="00B77E4A"/>
    <w:rsid w:val="00B80039"/>
    <w:rsid w:val="00B80A3F"/>
    <w:rsid w:val="00B80CED"/>
    <w:rsid w:val="00B82ED6"/>
    <w:rsid w:val="00B84B6A"/>
    <w:rsid w:val="00B855FB"/>
    <w:rsid w:val="00B859CE"/>
    <w:rsid w:val="00B8603D"/>
    <w:rsid w:val="00B864F6"/>
    <w:rsid w:val="00B86F49"/>
    <w:rsid w:val="00B87630"/>
    <w:rsid w:val="00B8768A"/>
    <w:rsid w:val="00B87F52"/>
    <w:rsid w:val="00B900A9"/>
    <w:rsid w:val="00B903B9"/>
    <w:rsid w:val="00B90CEA"/>
    <w:rsid w:val="00B91256"/>
    <w:rsid w:val="00B914FA"/>
    <w:rsid w:val="00B91A72"/>
    <w:rsid w:val="00B9225B"/>
    <w:rsid w:val="00B9261B"/>
    <w:rsid w:val="00B92C78"/>
    <w:rsid w:val="00B92EA8"/>
    <w:rsid w:val="00B9328D"/>
    <w:rsid w:val="00B9418B"/>
    <w:rsid w:val="00B94625"/>
    <w:rsid w:val="00B94B7F"/>
    <w:rsid w:val="00B94C38"/>
    <w:rsid w:val="00B94FBF"/>
    <w:rsid w:val="00B95718"/>
    <w:rsid w:val="00B95B81"/>
    <w:rsid w:val="00B96861"/>
    <w:rsid w:val="00B96F32"/>
    <w:rsid w:val="00B97D3A"/>
    <w:rsid w:val="00BA075B"/>
    <w:rsid w:val="00BA1951"/>
    <w:rsid w:val="00BA1EEF"/>
    <w:rsid w:val="00BA20B8"/>
    <w:rsid w:val="00BA328B"/>
    <w:rsid w:val="00BA4AE0"/>
    <w:rsid w:val="00BA662F"/>
    <w:rsid w:val="00BA7767"/>
    <w:rsid w:val="00BA7DE8"/>
    <w:rsid w:val="00BA7EB1"/>
    <w:rsid w:val="00BB051A"/>
    <w:rsid w:val="00BB1E1B"/>
    <w:rsid w:val="00BB2142"/>
    <w:rsid w:val="00BB28ED"/>
    <w:rsid w:val="00BB2DE4"/>
    <w:rsid w:val="00BB2FCA"/>
    <w:rsid w:val="00BB3811"/>
    <w:rsid w:val="00BB3A9E"/>
    <w:rsid w:val="00BB41F2"/>
    <w:rsid w:val="00BB43BE"/>
    <w:rsid w:val="00BB489C"/>
    <w:rsid w:val="00BB4B83"/>
    <w:rsid w:val="00BB4E4E"/>
    <w:rsid w:val="00BB52D5"/>
    <w:rsid w:val="00BB6DF9"/>
    <w:rsid w:val="00BB6FF4"/>
    <w:rsid w:val="00BB7CDB"/>
    <w:rsid w:val="00BB7D40"/>
    <w:rsid w:val="00BC1776"/>
    <w:rsid w:val="00BC1C65"/>
    <w:rsid w:val="00BC1EC9"/>
    <w:rsid w:val="00BC23F4"/>
    <w:rsid w:val="00BC2839"/>
    <w:rsid w:val="00BC287F"/>
    <w:rsid w:val="00BC2DE3"/>
    <w:rsid w:val="00BC2FEC"/>
    <w:rsid w:val="00BC3E64"/>
    <w:rsid w:val="00BC3FA8"/>
    <w:rsid w:val="00BC485B"/>
    <w:rsid w:val="00BC4B3D"/>
    <w:rsid w:val="00BC4C93"/>
    <w:rsid w:val="00BC4E0F"/>
    <w:rsid w:val="00BC4E78"/>
    <w:rsid w:val="00BC5439"/>
    <w:rsid w:val="00BC59BC"/>
    <w:rsid w:val="00BC5F8C"/>
    <w:rsid w:val="00BC69A0"/>
    <w:rsid w:val="00BC6A63"/>
    <w:rsid w:val="00BC751B"/>
    <w:rsid w:val="00BC7984"/>
    <w:rsid w:val="00BC7B4E"/>
    <w:rsid w:val="00BC7C98"/>
    <w:rsid w:val="00BD00CE"/>
    <w:rsid w:val="00BD030A"/>
    <w:rsid w:val="00BD0E20"/>
    <w:rsid w:val="00BD1672"/>
    <w:rsid w:val="00BD1859"/>
    <w:rsid w:val="00BD1A76"/>
    <w:rsid w:val="00BD1B61"/>
    <w:rsid w:val="00BD2160"/>
    <w:rsid w:val="00BD221B"/>
    <w:rsid w:val="00BD255E"/>
    <w:rsid w:val="00BD2574"/>
    <w:rsid w:val="00BD3102"/>
    <w:rsid w:val="00BD381F"/>
    <w:rsid w:val="00BD398C"/>
    <w:rsid w:val="00BD3E98"/>
    <w:rsid w:val="00BD425C"/>
    <w:rsid w:val="00BD53C6"/>
    <w:rsid w:val="00BD578A"/>
    <w:rsid w:val="00BD5C6A"/>
    <w:rsid w:val="00BD6C84"/>
    <w:rsid w:val="00BD7161"/>
    <w:rsid w:val="00BD728A"/>
    <w:rsid w:val="00BD75C0"/>
    <w:rsid w:val="00BD7EF1"/>
    <w:rsid w:val="00BE06A0"/>
    <w:rsid w:val="00BE0A90"/>
    <w:rsid w:val="00BE1A69"/>
    <w:rsid w:val="00BE1B1A"/>
    <w:rsid w:val="00BE1EA7"/>
    <w:rsid w:val="00BE1FD8"/>
    <w:rsid w:val="00BE2729"/>
    <w:rsid w:val="00BE3081"/>
    <w:rsid w:val="00BE354C"/>
    <w:rsid w:val="00BE3623"/>
    <w:rsid w:val="00BE3778"/>
    <w:rsid w:val="00BE384B"/>
    <w:rsid w:val="00BE3F46"/>
    <w:rsid w:val="00BE3F57"/>
    <w:rsid w:val="00BE4100"/>
    <w:rsid w:val="00BE4DA0"/>
    <w:rsid w:val="00BE50DD"/>
    <w:rsid w:val="00BE5C7F"/>
    <w:rsid w:val="00BE5F21"/>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575"/>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5090"/>
    <w:rsid w:val="00C0607E"/>
    <w:rsid w:val="00C06241"/>
    <w:rsid w:val="00C064DE"/>
    <w:rsid w:val="00C06E50"/>
    <w:rsid w:val="00C07128"/>
    <w:rsid w:val="00C072F0"/>
    <w:rsid w:val="00C07EB0"/>
    <w:rsid w:val="00C10449"/>
    <w:rsid w:val="00C106BD"/>
    <w:rsid w:val="00C11D0B"/>
    <w:rsid w:val="00C12B8C"/>
    <w:rsid w:val="00C13318"/>
    <w:rsid w:val="00C13501"/>
    <w:rsid w:val="00C13ADA"/>
    <w:rsid w:val="00C13C32"/>
    <w:rsid w:val="00C14959"/>
    <w:rsid w:val="00C14C45"/>
    <w:rsid w:val="00C157C3"/>
    <w:rsid w:val="00C157EA"/>
    <w:rsid w:val="00C159A5"/>
    <w:rsid w:val="00C15D0A"/>
    <w:rsid w:val="00C15EFD"/>
    <w:rsid w:val="00C15F43"/>
    <w:rsid w:val="00C168EC"/>
    <w:rsid w:val="00C16996"/>
    <w:rsid w:val="00C17276"/>
    <w:rsid w:val="00C177CB"/>
    <w:rsid w:val="00C2019E"/>
    <w:rsid w:val="00C20F0B"/>
    <w:rsid w:val="00C219EE"/>
    <w:rsid w:val="00C21CC5"/>
    <w:rsid w:val="00C223D1"/>
    <w:rsid w:val="00C2247C"/>
    <w:rsid w:val="00C22846"/>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15B5"/>
    <w:rsid w:val="00C32406"/>
    <w:rsid w:val="00C327C3"/>
    <w:rsid w:val="00C33625"/>
    <w:rsid w:val="00C34698"/>
    <w:rsid w:val="00C34D11"/>
    <w:rsid w:val="00C355B4"/>
    <w:rsid w:val="00C35BAA"/>
    <w:rsid w:val="00C35F4D"/>
    <w:rsid w:val="00C3688C"/>
    <w:rsid w:val="00C3718C"/>
    <w:rsid w:val="00C37354"/>
    <w:rsid w:val="00C379D4"/>
    <w:rsid w:val="00C40641"/>
    <w:rsid w:val="00C40AF2"/>
    <w:rsid w:val="00C42517"/>
    <w:rsid w:val="00C43433"/>
    <w:rsid w:val="00C43465"/>
    <w:rsid w:val="00C43827"/>
    <w:rsid w:val="00C44372"/>
    <w:rsid w:val="00C443BB"/>
    <w:rsid w:val="00C44640"/>
    <w:rsid w:val="00C44C08"/>
    <w:rsid w:val="00C45294"/>
    <w:rsid w:val="00C453ED"/>
    <w:rsid w:val="00C45959"/>
    <w:rsid w:val="00C46231"/>
    <w:rsid w:val="00C46B2E"/>
    <w:rsid w:val="00C47E5A"/>
    <w:rsid w:val="00C50043"/>
    <w:rsid w:val="00C50806"/>
    <w:rsid w:val="00C5090A"/>
    <w:rsid w:val="00C514F5"/>
    <w:rsid w:val="00C518A4"/>
    <w:rsid w:val="00C51CDC"/>
    <w:rsid w:val="00C51E2E"/>
    <w:rsid w:val="00C52115"/>
    <w:rsid w:val="00C52A0E"/>
    <w:rsid w:val="00C52FE8"/>
    <w:rsid w:val="00C53645"/>
    <w:rsid w:val="00C539C2"/>
    <w:rsid w:val="00C53BA2"/>
    <w:rsid w:val="00C54989"/>
    <w:rsid w:val="00C54E6C"/>
    <w:rsid w:val="00C5505B"/>
    <w:rsid w:val="00C552F4"/>
    <w:rsid w:val="00C56250"/>
    <w:rsid w:val="00C56CBA"/>
    <w:rsid w:val="00C56CD1"/>
    <w:rsid w:val="00C56FDC"/>
    <w:rsid w:val="00C57005"/>
    <w:rsid w:val="00C579D7"/>
    <w:rsid w:val="00C601AE"/>
    <w:rsid w:val="00C607ED"/>
    <w:rsid w:val="00C6090A"/>
    <w:rsid w:val="00C60DF9"/>
    <w:rsid w:val="00C61152"/>
    <w:rsid w:val="00C61AB1"/>
    <w:rsid w:val="00C62167"/>
    <w:rsid w:val="00C62668"/>
    <w:rsid w:val="00C6273B"/>
    <w:rsid w:val="00C62D4D"/>
    <w:rsid w:val="00C63D65"/>
    <w:rsid w:val="00C642BD"/>
    <w:rsid w:val="00C644AD"/>
    <w:rsid w:val="00C6475E"/>
    <w:rsid w:val="00C6495F"/>
    <w:rsid w:val="00C65025"/>
    <w:rsid w:val="00C65052"/>
    <w:rsid w:val="00C6528D"/>
    <w:rsid w:val="00C65797"/>
    <w:rsid w:val="00C659E6"/>
    <w:rsid w:val="00C66110"/>
    <w:rsid w:val="00C66D36"/>
    <w:rsid w:val="00C66D60"/>
    <w:rsid w:val="00C66D84"/>
    <w:rsid w:val="00C675F0"/>
    <w:rsid w:val="00C67607"/>
    <w:rsid w:val="00C678FE"/>
    <w:rsid w:val="00C67E09"/>
    <w:rsid w:val="00C67E2E"/>
    <w:rsid w:val="00C67EED"/>
    <w:rsid w:val="00C67FA2"/>
    <w:rsid w:val="00C70230"/>
    <w:rsid w:val="00C70ECB"/>
    <w:rsid w:val="00C71241"/>
    <w:rsid w:val="00C71814"/>
    <w:rsid w:val="00C72509"/>
    <w:rsid w:val="00C72CE4"/>
    <w:rsid w:val="00C74417"/>
    <w:rsid w:val="00C75329"/>
    <w:rsid w:val="00C7561C"/>
    <w:rsid w:val="00C7574F"/>
    <w:rsid w:val="00C75C39"/>
    <w:rsid w:val="00C76B2D"/>
    <w:rsid w:val="00C76DEF"/>
    <w:rsid w:val="00C773B0"/>
    <w:rsid w:val="00C775CE"/>
    <w:rsid w:val="00C77762"/>
    <w:rsid w:val="00C806A2"/>
    <w:rsid w:val="00C806B6"/>
    <w:rsid w:val="00C807CF"/>
    <w:rsid w:val="00C80B69"/>
    <w:rsid w:val="00C80EC3"/>
    <w:rsid w:val="00C814E2"/>
    <w:rsid w:val="00C814FB"/>
    <w:rsid w:val="00C81990"/>
    <w:rsid w:val="00C82879"/>
    <w:rsid w:val="00C831D2"/>
    <w:rsid w:val="00C835CB"/>
    <w:rsid w:val="00C83852"/>
    <w:rsid w:val="00C84028"/>
    <w:rsid w:val="00C84227"/>
    <w:rsid w:val="00C857C1"/>
    <w:rsid w:val="00C85B6C"/>
    <w:rsid w:val="00C86EBF"/>
    <w:rsid w:val="00C879AB"/>
    <w:rsid w:val="00C87DF1"/>
    <w:rsid w:val="00C90638"/>
    <w:rsid w:val="00C90AB6"/>
    <w:rsid w:val="00C90B65"/>
    <w:rsid w:val="00C90C3E"/>
    <w:rsid w:val="00C90C4C"/>
    <w:rsid w:val="00C910A7"/>
    <w:rsid w:val="00C91218"/>
    <w:rsid w:val="00C918F6"/>
    <w:rsid w:val="00C91BE7"/>
    <w:rsid w:val="00C923F1"/>
    <w:rsid w:val="00C92941"/>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A85"/>
    <w:rsid w:val="00C97DCF"/>
    <w:rsid w:val="00CA0C65"/>
    <w:rsid w:val="00CA1051"/>
    <w:rsid w:val="00CA2801"/>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7A1"/>
    <w:rsid w:val="00CA7A47"/>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B14"/>
    <w:rsid w:val="00CB6BEE"/>
    <w:rsid w:val="00CB701A"/>
    <w:rsid w:val="00CB7E9C"/>
    <w:rsid w:val="00CB7FCF"/>
    <w:rsid w:val="00CC0858"/>
    <w:rsid w:val="00CC0E4F"/>
    <w:rsid w:val="00CC1B8A"/>
    <w:rsid w:val="00CC1DD8"/>
    <w:rsid w:val="00CC1FA4"/>
    <w:rsid w:val="00CC24E7"/>
    <w:rsid w:val="00CC42F8"/>
    <w:rsid w:val="00CC4DA2"/>
    <w:rsid w:val="00CC508D"/>
    <w:rsid w:val="00CC51C0"/>
    <w:rsid w:val="00CC51C6"/>
    <w:rsid w:val="00CC624A"/>
    <w:rsid w:val="00CC6698"/>
    <w:rsid w:val="00CC730B"/>
    <w:rsid w:val="00CC7587"/>
    <w:rsid w:val="00CC76CF"/>
    <w:rsid w:val="00CC7EA1"/>
    <w:rsid w:val="00CD03CF"/>
    <w:rsid w:val="00CD0DC0"/>
    <w:rsid w:val="00CD14AA"/>
    <w:rsid w:val="00CD170C"/>
    <w:rsid w:val="00CD24AA"/>
    <w:rsid w:val="00CD2A37"/>
    <w:rsid w:val="00CD2EB0"/>
    <w:rsid w:val="00CD319F"/>
    <w:rsid w:val="00CD3369"/>
    <w:rsid w:val="00CD3B84"/>
    <w:rsid w:val="00CD4221"/>
    <w:rsid w:val="00CD463A"/>
    <w:rsid w:val="00CD4FD3"/>
    <w:rsid w:val="00CD5076"/>
    <w:rsid w:val="00CD50C1"/>
    <w:rsid w:val="00CD564E"/>
    <w:rsid w:val="00CD60EE"/>
    <w:rsid w:val="00CD650F"/>
    <w:rsid w:val="00CD6D4A"/>
    <w:rsid w:val="00CD7440"/>
    <w:rsid w:val="00CD7501"/>
    <w:rsid w:val="00CD7C78"/>
    <w:rsid w:val="00CE01AA"/>
    <w:rsid w:val="00CE02BE"/>
    <w:rsid w:val="00CE0376"/>
    <w:rsid w:val="00CE066D"/>
    <w:rsid w:val="00CE0CE2"/>
    <w:rsid w:val="00CE0DC7"/>
    <w:rsid w:val="00CE14DE"/>
    <w:rsid w:val="00CE2446"/>
    <w:rsid w:val="00CE2BC4"/>
    <w:rsid w:val="00CE2CB4"/>
    <w:rsid w:val="00CE3036"/>
    <w:rsid w:val="00CE3098"/>
    <w:rsid w:val="00CE3ABE"/>
    <w:rsid w:val="00CE3FD9"/>
    <w:rsid w:val="00CE417C"/>
    <w:rsid w:val="00CE43B1"/>
    <w:rsid w:val="00CE49C0"/>
    <w:rsid w:val="00CE49F2"/>
    <w:rsid w:val="00CE4B73"/>
    <w:rsid w:val="00CE6279"/>
    <w:rsid w:val="00CE6526"/>
    <w:rsid w:val="00CE6707"/>
    <w:rsid w:val="00CF03F4"/>
    <w:rsid w:val="00CF10D3"/>
    <w:rsid w:val="00CF1312"/>
    <w:rsid w:val="00CF1346"/>
    <w:rsid w:val="00CF1347"/>
    <w:rsid w:val="00CF2070"/>
    <w:rsid w:val="00CF2347"/>
    <w:rsid w:val="00CF2CFF"/>
    <w:rsid w:val="00CF2F34"/>
    <w:rsid w:val="00CF3822"/>
    <w:rsid w:val="00CF3AD3"/>
    <w:rsid w:val="00CF45D5"/>
    <w:rsid w:val="00CF49AF"/>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36F3"/>
    <w:rsid w:val="00D039D9"/>
    <w:rsid w:val="00D03A78"/>
    <w:rsid w:val="00D042C7"/>
    <w:rsid w:val="00D04695"/>
    <w:rsid w:val="00D04826"/>
    <w:rsid w:val="00D04D8C"/>
    <w:rsid w:val="00D069A6"/>
    <w:rsid w:val="00D06ABB"/>
    <w:rsid w:val="00D06F06"/>
    <w:rsid w:val="00D06F7F"/>
    <w:rsid w:val="00D072B6"/>
    <w:rsid w:val="00D074A4"/>
    <w:rsid w:val="00D07B53"/>
    <w:rsid w:val="00D07D20"/>
    <w:rsid w:val="00D1044B"/>
    <w:rsid w:val="00D10C1C"/>
    <w:rsid w:val="00D114F1"/>
    <w:rsid w:val="00D117C7"/>
    <w:rsid w:val="00D11F36"/>
    <w:rsid w:val="00D12261"/>
    <w:rsid w:val="00D1272B"/>
    <w:rsid w:val="00D12B23"/>
    <w:rsid w:val="00D12EE9"/>
    <w:rsid w:val="00D12F00"/>
    <w:rsid w:val="00D13737"/>
    <w:rsid w:val="00D13FCC"/>
    <w:rsid w:val="00D140F1"/>
    <w:rsid w:val="00D14C99"/>
    <w:rsid w:val="00D157E1"/>
    <w:rsid w:val="00D15D31"/>
    <w:rsid w:val="00D16102"/>
    <w:rsid w:val="00D16316"/>
    <w:rsid w:val="00D16382"/>
    <w:rsid w:val="00D1647F"/>
    <w:rsid w:val="00D16F1C"/>
    <w:rsid w:val="00D17EFC"/>
    <w:rsid w:val="00D218EB"/>
    <w:rsid w:val="00D21BAC"/>
    <w:rsid w:val="00D21CE6"/>
    <w:rsid w:val="00D21E8D"/>
    <w:rsid w:val="00D22BE8"/>
    <w:rsid w:val="00D22F13"/>
    <w:rsid w:val="00D233B5"/>
    <w:rsid w:val="00D2425E"/>
    <w:rsid w:val="00D24761"/>
    <w:rsid w:val="00D24A5D"/>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7CC"/>
    <w:rsid w:val="00D27B42"/>
    <w:rsid w:val="00D30251"/>
    <w:rsid w:val="00D307FD"/>
    <w:rsid w:val="00D309F1"/>
    <w:rsid w:val="00D30A9F"/>
    <w:rsid w:val="00D315D8"/>
    <w:rsid w:val="00D33498"/>
    <w:rsid w:val="00D334FA"/>
    <w:rsid w:val="00D3376A"/>
    <w:rsid w:val="00D33B5F"/>
    <w:rsid w:val="00D341B6"/>
    <w:rsid w:val="00D34DAB"/>
    <w:rsid w:val="00D34FFA"/>
    <w:rsid w:val="00D357F9"/>
    <w:rsid w:val="00D3597A"/>
    <w:rsid w:val="00D359CD"/>
    <w:rsid w:val="00D35FF2"/>
    <w:rsid w:val="00D361BD"/>
    <w:rsid w:val="00D363CD"/>
    <w:rsid w:val="00D3662F"/>
    <w:rsid w:val="00D36C99"/>
    <w:rsid w:val="00D36D3E"/>
    <w:rsid w:val="00D36D90"/>
    <w:rsid w:val="00D372E4"/>
    <w:rsid w:val="00D37445"/>
    <w:rsid w:val="00D37BDE"/>
    <w:rsid w:val="00D40433"/>
    <w:rsid w:val="00D408A4"/>
    <w:rsid w:val="00D413EF"/>
    <w:rsid w:val="00D41806"/>
    <w:rsid w:val="00D42334"/>
    <w:rsid w:val="00D42628"/>
    <w:rsid w:val="00D42852"/>
    <w:rsid w:val="00D42861"/>
    <w:rsid w:val="00D43284"/>
    <w:rsid w:val="00D437E4"/>
    <w:rsid w:val="00D43FEE"/>
    <w:rsid w:val="00D44B1F"/>
    <w:rsid w:val="00D458B9"/>
    <w:rsid w:val="00D45C81"/>
    <w:rsid w:val="00D462A3"/>
    <w:rsid w:val="00D466E8"/>
    <w:rsid w:val="00D46A50"/>
    <w:rsid w:val="00D46A74"/>
    <w:rsid w:val="00D47552"/>
    <w:rsid w:val="00D512F5"/>
    <w:rsid w:val="00D519C0"/>
    <w:rsid w:val="00D52145"/>
    <w:rsid w:val="00D52B88"/>
    <w:rsid w:val="00D54A6B"/>
    <w:rsid w:val="00D556A1"/>
    <w:rsid w:val="00D55B37"/>
    <w:rsid w:val="00D560BA"/>
    <w:rsid w:val="00D56DE2"/>
    <w:rsid w:val="00D570D4"/>
    <w:rsid w:val="00D57607"/>
    <w:rsid w:val="00D57858"/>
    <w:rsid w:val="00D578CC"/>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991"/>
    <w:rsid w:val="00D64AD4"/>
    <w:rsid w:val="00D65398"/>
    <w:rsid w:val="00D653BA"/>
    <w:rsid w:val="00D65487"/>
    <w:rsid w:val="00D65CD4"/>
    <w:rsid w:val="00D65F4B"/>
    <w:rsid w:val="00D66D57"/>
    <w:rsid w:val="00D66FE6"/>
    <w:rsid w:val="00D6745F"/>
    <w:rsid w:val="00D67541"/>
    <w:rsid w:val="00D67D37"/>
    <w:rsid w:val="00D708D6"/>
    <w:rsid w:val="00D70A2F"/>
    <w:rsid w:val="00D70A66"/>
    <w:rsid w:val="00D70DB6"/>
    <w:rsid w:val="00D70EF1"/>
    <w:rsid w:val="00D71C3F"/>
    <w:rsid w:val="00D72978"/>
    <w:rsid w:val="00D72AFE"/>
    <w:rsid w:val="00D72C82"/>
    <w:rsid w:val="00D72ED2"/>
    <w:rsid w:val="00D73779"/>
    <w:rsid w:val="00D73BB9"/>
    <w:rsid w:val="00D73E2E"/>
    <w:rsid w:val="00D752D4"/>
    <w:rsid w:val="00D752DC"/>
    <w:rsid w:val="00D75377"/>
    <w:rsid w:val="00D75B72"/>
    <w:rsid w:val="00D75F03"/>
    <w:rsid w:val="00D75F33"/>
    <w:rsid w:val="00D76105"/>
    <w:rsid w:val="00D76426"/>
    <w:rsid w:val="00D76ECF"/>
    <w:rsid w:val="00D77075"/>
    <w:rsid w:val="00D770DF"/>
    <w:rsid w:val="00D772B3"/>
    <w:rsid w:val="00D7776E"/>
    <w:rsid w:val="00D80CBA"/>
    <w:rsid w:val="00D81563"/>
    <w:rsid w:val="00D824B5"/>
    <w:rsid w:val="00D82591"/>
    <w:rsid w:val="00D82D99"/>
    <w:rsid w:val="00D831E1"/>
    <w:rsid w:val="00D83591"/>
    <w:rsid w:val="00D83881"/>
    <w:rsid w:val="00D839E0"/>
    <w:rsid w:val="00D83C15"/>
    <w:rsid w:val="00D83E0A"/>
    <w:rsid w:val="00D843A9"/>
    <w:rsid w:val="00D84583"/>
    <w:rsid w:val="00D84772"/>
    <w:rsid w:val="00D85A02"/>
    <w:rsid w:val="00D86CA1"/>
    <w:rsid w:val="00D9015D"/>
    <w:rsid w:val="00D90D02"/>
    <w:rsid w:val="00D9187D"/>
    <w:rsid w:val="00D92DE6"/>
    <w:rsid w:val="00D92FC1"/>
    <w:rsid w:val="00D93686"/>
    <w:rsid w:val="00D9376A"/>
    <w:rsid w:val="00D93892"/>
    <w:rsid w:val="00D93A04"/>
    <w:rsid w:val="00D93E15"/>
    <w:rsid w:val="00D94364"/>
    <w:rsid w:val="00D94688"/>
    <w:rsid w:val="00D94B3D"/>
    <w:rsid w:val="00D95790"/>
    <w:rsid w:val="00D960E4"/>
    <w:rsid w:val="00D96264"/>
    <w:rsid w:val="00D96415"/>
    <w:rsid w:val="00D96830"/>
    <w:rsid w:val="00D96A44"/>
    <w:rsid w:val="00D96BCD"/>
    <w:rsid w:val="00D97047"/>
    <w:rsid w:val="00D971C4"/>
    <w:rsid w:val="00D97C98"/>
    <w:rsid w:val="00DA0A4C"/>
    <w:rsid w:val="00DA115A"/>
    <w:rsid w:val="00DA1725"/>
    <w:rsid w:val="00DA1904"/>
    <w:rsid w:val="00DA1E5F"/>
    <w:rsid w:val="00DA1E68"/>
    <w:rsid w:val="00DA2088"/>
    <w:rsid w:val="00DA5EB7"/>
    <w:rsid w:val="00DA6881"/>
    <w:rsid w:val="00DA6B67"/>
    <w:rsid w:val="00DB0087"/>
    <w:rsid w:val="00DB06E6"/>
    <w:rsid w:val="00DB0715"/>
    <w:rsid w:val="00DB08CB"/>
    <w:rsid w:val="00DB12D6"/>
    <w:rsid w:val="00DB1BB4"/>
    <w:rsid w:val="00DB1C4D"/>
    <w:rsid w:val="00DB28DD"/>
    <w:rsid w:val="00DB3096"/>
    <w:rsid w:val="00DB3558"/>
    <w:rsid w:val="00DB36A1"/>
    <w:rsid w:val="00DB3A63"/>
    <w:rsid w:val="00DB4519"/>
    <w:rsid w:val="00DB4E4F"/>
    <w:rsid w:val="00DB5619"/>
    <w:rsid w:val="00DB5FC4"/>
    <w:rsid w:val="00DB673A"/>
    <w:rsid w:val="00DB685B"/>
    <w:rsid w:val="00DB6BA3"/>
    <w:rsid w:val="00DB7156"/>
    <w:rsid w:val="00DB7549"/>
    <w:rsid w:val="00DB788C"/>
    <w:rsid w:val="00DB7ABB"/>
    <w:rsid w:val="00DB7B82"/>
    <w:rsid w:val="00DC0AD6"/>
    <w:rsid w:val="00DC0F7A"/>
    <w:rsid w:val="00DC103D"/>
    <w:rsid w:val="00DC11F5"/>
    <w:rsid w:val="00DC1479"/>
    <w:rsid w:val="00DC157A"/>
    <w:rsid w:val="00DC17E4"/>
    <w:rsid w:val="00DC1913"/>
    <w:rsid w:val="00DC239E"/>
    <w:rsid w:val="00DC2662"/>
    <w:rsid w:val="00DC287F"/>
    <w:rsid w:val="00DC2B6B"/>
    <w:rsid w:val="00DC2C96"/>
    <w:rsid w:val="00DC3642"/>
    <w:rsid w:val="00DC3938"/>
    <w:rsid w:val="00DC4092"/>
    <w:rsid w:val="00DC414C"/>
    <w:rsid w:val="00DC430E"/>
    <w:rsid w:val="00DC45B4"/>
    <w:rsid w:val="00DC506B"/>
    <w:rsid w:val="00DC5330"/>
    <w:rsid w:val="00DC5C20"/>
    <w:rsid w:val="00DC60D0"/>
    <w:rsid w:val="00DC6168"/>
    <w:rsid w:val="00DC6A1D"/>
    <w:rsid w:val="00DD07CD"/>
    <w:rsid w:val="00DD163F"/>
    <w:rsid w:val="00DD1E72"/>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5D27"/>
    <w:rsid w:val="00DD5D8C"/>
    <w:rsid w:val="00DD642D"/>
    <w:rsid w:val="00DD6671"/>
    <w:rsid w:val="00DD7464"/>
    <w:rsid w:val="00DD7961"/>
    <w:rsid w:val="00DD7A64"/>
    <w:rsid w:val="00DE0398"/>
    <w:rsid w:val="00DE0F4D"/>
    <w:rsid w:val="00DE167B"/>
    <w:rsid w:val="00DE17B9"/>
    <w:rsid w:val="00DE2BDC"/>
    <w:rsid w:val="00DE2E89"/>
    <w:rsid w:val="00DE313E"/>
    <w:rsid w:val="00DE3237"/>
    <w:rsid w:val="00DE372D"/>
    <w:rsid w:val="00DE3F1E"/>
    <w:rsid w:val="00DE405F"/>
    <w:rsid w:val="00DE4158"/>
    <w:rsid w:val="00DE4331"/>
    <w:rsid w:val="00DE4BB4"/>
    <w:rsid w:val="00DE4EDB"/>
    <w:rsid w:val="00DE52F4"/>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BC"/>
    <w:rsid w:val="00DF2747"/>
    <w:rsid w:val="00DF2904"/>
    <w:rsid w:val="00DF37ED"/>
    <w:rsid w:val="00DF4CA1"/>
    <w:rsid w:val="00DF4DC0"/>
    <w:rsid w:val="00DF52CE"/>
    <w:rsid w:val="00DF5640"/>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103D7"/>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2B67"/>
    <w:rsid w:val="00E23404"/>
    <w:rsid w:val="00E23D52"/>
    <w:rsid w:val="00E2444F"/>
    <w:rsid w:val="00E24E83"/>
    <w:rsid w:val="00E26209"/>
    <w:rsid w:val="00E2639E"/>
    <w:rsid w:val="00E26C77"/>
    <w:rsid w:val="00E26E8F"/>
    <w:rsid w:val="00E27273"/>
    <w:rsid w:val="00E276E4"/>
    <w:rsid w:val="00E27818"/>
    <w:rsid w:val="00E27F2F"/>
    <w:rsid w:val="00E30596"/>
    <w:rsid w:val="00E3155F"/>
    <w:rsid w:val="00E31E6F"/>
    <w:rsid w:val="00E32AB2"/>
    <w:rsid w:val="00E333BC"/>
    <w:rsid w:val="00E333FF"/>
    <w:rsid w:val="00E33ACF"/>
    <w:rsid w:val="00E33DF2"/>
    <w:rsid w:val="00E3406C"/>
    <w:rsid w:val="00E340FA"/>
    <w:rsid w:val="00E343E4"/>
    <w:rsid w:val="00E3669B"/>
    <w:rsid w:val="00E36AB6"/>
    <w:rsid w:val="00E36F02"/>
    <w:rsid w:val="00E36F27"/>
    <w:rsid w:val="00E3712F"/>
    <w:rsid w:val="00E373CE"/>
    <w:rsid w:val="00E379F7"/>
    <w:rsid w:val="00E405D7"/>
    <w:rsid w:val="00E41F33"/>
    <w:rsid w:val="00E41FB6"/>
    <w:rsid w:val="00E42E16"/>
    <w:rsid w:val="00E431D0"/>
    <w:rsid w:val="00E4324D"/>
    <w:rsid w:val="00E43369"/>
    <w:rsid w:val="00E43506"/>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1517"/>
    <w:rsid w:val="00E515EC"/>
    <w:rsid w:val="00E51CE2"/>
    <w:rsid w:val="00E51F4D"/>
    <w:rsid w:val="00E5207A"/>
    <w:rsid w:val="00E52569"/>
    <w:rsid w:val="00E52A08"/>
    <w:rsid w:val="00E52ACD"/>
    <w:rsid w:val="00E52B56"/>
    <w:rsid w:val="00E52C16"/>
    <w:rsid w:val="00E52FFC"/>
    <w:rsid w:val="00E53F04"/>
    <w:rsid w:val="00E53FA6"/>
    <w:rsid w:val="00E543F4"/>
    <w:rsid w:val="00E544C5"/>
    <w:rsid w:val="00E54526"/>
    <w:rsid w:val="00E5477E"/>
    <w:rsid w:val="00E54961"/>
    <w:rsid w:val="00E54A30"/>
    <w:rsid w:val="00E54C72"/>
    <w:rsid w:val="00E54EA1"/>
    <w:rsid w:val="00E55245"/>
    <w:rsid w:val="00E55806"/>
    <w:rsid w:val="00E559C4"/>
    <w:rsid w:val="00E55C67"/>
    <w:rsid w:val="00E56592"/>
    <w:rsid w:val="00E56694"/>
    <w:rsid w:val="00E56C3D"/>
    <w:rsid w:val="00E57589"/>
    <w:rsid w:val="00E575B1"/>
    <w:rsid w:val="00E57782"/>
    <w:rsid w:val="00E601D8"/>
    <w:rsid w:val="00E60281"/>
    <w:rsid w:val="00E608AC"/>
    <w:rsid w:val="00E60B55"/>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50C"/>
    <w:rsid w:val="00E67C8E"/>
    <w:rsid w:val="00E7010C"/>
    <w:rsid w:val="00E701F5"/>
    <w:rsid w:val="00E702C2"/>
    <w:rsid w:val="00E705AB"/>
    <w:rsid w:val="00E706E4"/>
    <w:rsid w:val="00E70BEA"/>
    <w:rsid w:val="00E71095"/>
    <w:rsid w:val="00E71C8C"/>
    <w:rsid w:val="00E7267C"/>
    <w:rsid w:val="00E72A3E"/>
    <w:rsid w:val="00E7353C"/>
    <w:rsid w:val="00E73BAE"/>
    <w:rsid w:val="00E74366"/>
    <w:rsid w:val="00E7489D"/>
    <w:rsid w:val="00E74A74"/>
    <w:rsid w:val="00E7502C"/>
    <w:rsid w:val="00E75160"/>
    <w:rsid w:val="00E75E49"/>
    <w:rsid w:val="00E75E8B"/>
    <w:rsid w:val="00E7698F"/>
    <w:rsid w:val="00E76DA7"/>
    <w:rsid w:val="00E773DC"/>
    <w:rsid w:val="00E774B8"/>
    <w:rsid w:val="00E77E20"/>
    <w:rsid w:val="00E80431"/>
    <w:rsid w:val="00E80A06"/>
    <w:rsid w:val="00E8132F"/>
    <w:rsid w:val="00E81E75"/>
    <w:rsid w:val="00E82A9F"/>
    <w:rsid w:val="00E839C7"/>
    <w:rsid w:val="00E83B5F"/>
    <w:rsid w:val="00E83CB6"/>
    <w:rsid w:val="00E83EE8"/>
    <w:rsid w:val="00E84421"/>
    <w:rsid w:val="00E84F28"/>
    <w:rsid w:val="00E853F9"/>
    <w:rsid w:val="00E8548D"/>
    <w:rsid w:val="00E85A67"/>
    <w:rsid w:val="00E867BE"/>
    <w:rsid w:val="00E87374"/>
    <w:rsid w:val="00E87462"/>
    <w:rsid w:val="00E87A86"/>
    <w:rsid w:val="00E909E7"/>
    <w:rsid w:val="00E90E25"/>
    <w:rsid w:val="00E91316"/>
    <w:rsid w:val="00E91612"/>
    <w:rsid w:val="00E91BFB"/>
    <w:rsid w:val="00E9232E"/>
    <w:rsid w:val="00E92407"/>
    <w:rsid w:val="00E9282B"/>
    <w:rsid w:val="00E929E4"/>
    <w:rsid w:val="00E93328"/>
    <w:rsid w:val="00E937AB"/>
    <w:rsid w:val="00E93B21"/>
    <w:rsid w:val="00E93B2E"/>
    <w:rsid w:val="00E948EB"/>
    <w:rsid w:val="00E94CA5"/>
    <w:rsid w:val="00E9534B"/>
    <w:rsid w:val="00E9537B"/>
    <w:rsid w:val="00E95BF9"/>
    <w:rsid w:val="00E9603B"/>
    <w:rsid w:val="00E967D0"/>
    <w:rsid w:val="00E96E89"/>
    <w:rsid w:val="00E9732C"/>
    <w:rsid w:val="00E9750F"/>
    <w:rsid w:val="00EA00A1"/>
    <w:rsid w:val="00EA0D19"/>
    <w:rsid w:val="00EA174E"/>
    <w:rsid w:val="00EA2110"/>
    <w:rsid w:val="00EA22D3"/>
    <w:rsid w:val="00EA239A"/>
    <w:rsid w:val="00EA2528"/>
    <w:rsid w:val="00EA2DA3"/>
    <w:rsid w:val="00EA3044"/>
    <w:rsid w:val="00EA3507"/>
    <w:rsid w:val="00EA3B92"/>
    <w:rsid w:val="00EA400B"/>
    <w:rsid w:val="00EA4122"/>
    <w:rsid w:val="00EA4186"/>
    <w:rsid w:val="00EA41B1"/>
    <w:rsid w:val="00EA421C"/>
    <w:rsid w:val="00EA47D7"/>
    <w:rsid w:val="00EA4BA6"/>
    <w:rsid w:val="00EA5273"/>
    <w:rsid w:val="00EA5ABC"/>
    <w:rsid w:val="00EA5F56"/>
    <w:rsid w:val="00EA6282"/>
    <w:rsid w:val="00EA686A"/>
    <w:rsid w:val="00EA6FA9"/>
    <w:rsid w:val="00EA7167"/>
    <w:rsid w:val="00EA7FDD"/>
    <w:rsid w:val="00EB07E8"/>
    <w:rsid w:val="00EB0F0B"/>
    <w:rsid w:val="00EB1A8F"/>
    <w:rsid w:val="00EB1C79"/>
    <w:rsid w:val="00EB2BF1"/>
    <w:rsid w:val="00EB2D80"/>
    <w:rsid w:val="00EB38AE"/>
    <w:rsid w:val="00EB39FB"/>
    <w:rsid w:val="00EB3DBD"/>
    <w:rsid w:val="00EB4373"/>
    <w:rsid w:val="00EB459C"/>
    <w:rsid w:val="00EB46F4"/>
    <w:rsid w:val="00EB4827"/>
    <w:rsid w:val="00EB4D0B"/>
    <w:rsid w:val="00EB4DB8"/>
    <w:rsid w:val="00EB5044"/>
    <w:rsid w:val="00EB5AF7"/>
    <w:rsid w:val="00EB5DBA"/>
    <w:rsid w:val="00EB5FEF"/>
    <w:rsid w:val="00EB6313"/>
    <w:rsid w:val="00EB7BF5"/>
    <w:rsid w:val="00EB7EAB"/>
    <w:rsid w:val="00EC0967"/>
    <w:rsid w:val="00EC0DBC"/>
    <w:rsid w:val="00EC1042"/>
    <w:rsid w:val="00EC15F2"/>
    <w:rsid w:val="00EC195C"/>
    <w:rsid w:val="00EC1DD3"/>
    <w:rsid w:val="00EC212A"/>
    <w:rsid w:val="00EC29D5"/>
    <w:rsid w:val="00EC3551"/>
    <w:rsid w:val="00EC41D5"/>
    <w:rsid w:val="00EC448A"/>
    <w:rsid w:val="00EC469D"/>
    <w:rsid w:val="00EC53FB"/>
    <w:rsid w:val="00EC5697"/>
    <w:rsid w:val="00EC65EA"/>
    <w:rsid w:val="00EC678D"/>
    <w:rsid w:val="00EC6A8E"/>
    <w:rsid w:val="00EC6BAD"/>
    <w:rsid w:val="00EC7261"/>
    <w:rsid w:val="00EC7268"/>
    <w:rsid w:val="00ED000C"/>
    <w:rsid w:val="00ED00AB"/>
    <w:rsid w:val="00ED043D"/>
    <w:rsid w:val="00ED0930"/>
    <w:rsid w:val="00ED191D"/>
    <w:rsid w:val="00ED1ADF"/>
    <w:rsid w:val="00ED1F18"/>
    <w:rsid w:val="00ED239C"/>
    <w:rsid w:val="00ED2A58"/>
    <w:rsid w:val="00ED2F6D"/>
    <w:rsid w:val="00ED3D2E"/>
    <w:rsid w:val="00ED3D5D"/>
    <w:rsid w:val="00ED4FDD"/>
    <w:rsid w:val="00ED5F41"/>
    <w:rsid w:val="00ED5FB2"/>
    <w:rsid w:val="00ED6EF7"/>
    <w:rsid w:val="00ED6F70"/>
    <w:rsid w:val="00ED7245"/>
    <w:rsid w:val="00ED7B2C"/>
    <w:rsid w:val="00ED7FBE"/>
    <w:rsid w:val="00EE0096"/>
    <w:rsid w:val="00EE0B67"/>
    <w:rsid w:val="00EE167B"/>
    <w:rsid w:val="00EE2F8D"/>
    <w:rsid w:val="00EE3721"/>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7E6"/>
    <w:rsid w:val="00EF5BBA"/>
    <w:rsid w:val="00EF5F1D"/>
    <w:rsid w:val="00EF6696"/>
    <w:rsid w:val="00EF7B0E"/>
    <w:rsid w:val="00F00606"/>
    <w:rsid w:val="00F007DC"/>
    <w:rsid w:val="00F0080B"/>
    <w:rsid w:val="00F00945"/>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B09"/>
    <w:rsid w:val="00F106C7"/>
    <w:rsid w:val="00F114B6"/>
    <w:rsid w:val="00F116EE"/>
    <w:rsid w:val="00F118F8"/>
    <w:rsid w:val="00F11A9D"/>
    <w:rsid w:val="00F11AFE"/>
    <w:rsid w:val="00F12282"/>
    <w:rsid w:val="00F130CE"/>
    <w:rsid w:val="00F1390F"/>
    <w:rsid w:val="00F14C3F"/>
    <w:rsid w:val="00F14CE5"/>
    <w:rsid w:val="00F154A3"/>
    <w:rsid w:val="00F1568D"/>
    <w:rsid w:val="00F15A08"/>
    <w:rsid w:val="00F161C9"/>
    <w:rsid w:val="00F16410"/>
    <w:rsid w:val="00F165C9"/>
    <w:rsid w:val="00F166E0"/>
    <w:rsid w:val="00F16AEB"/>
    <w:rsid w:val="00F16B76"/>
    <w:rsid w:val="00F1721E"/>
    <w:rsid w:val="00F173BF"/>
    <w:rsid w:val="00F20697"/>
    <w:rsid w:val="00F20D0B"/>
    <w:rsid w:val="00F21A84"/>
    <w:rsid w:val="00F229E1"/>
    <w:rsid w:val="00F230BD"/>
    <w:rsid w:val="00F246ED"/>
    <w:rsid w:val="00F2539E"/>
    <w:rsid w:val="00F25496"/>
    <w:rsid w:val="00F25919"/>
    <w:rsid w:val="00F25A1B"/>
    <w:rsid w:val="00F26969"/>
    <w:rsid w:val="00F26CB3"/>
    <w:rsid w:val="00F27067"/>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E1E"/>
    <w:rsid w:val="00F36943"/>
    <w:rsid w:val="00F37069"/>
    <w:rsid w:val="00F37B6A"/>
    <w:rsid w:val="00F37EBC"/>
    <w:rsid w:val="00F40478"/>
    <w:rsid w:val="00F40790"/>
    <w:rsid w:val="00F40CFE"/>
    <w:rsid w:val="00F41CB3"/>
    <w:rsid w:val="00F41E09"/>
    <w:rsid w:val="00F41F54"/>
    <w:rsid w:val="00F41FE9"/>
    <w:rsid w:val="00F420C7"/>
    <w:rsid w:val="00F4258F"/>
    <w:rsid w:val="00F42EBE"/>
    <w:rsid w:val="00F432EA"/>
    <w:rsid w:val="00F43373"/>
    <w:rsid w:val="00F435B7"/>
    <w:rsid w:val="00F438CB"/>
    <w:rsid w:val="00F43D27"/>
    <w:rsid w:val="00F441B8"/>
    <w:rsid w:val="00F441CB"/>
    <w:rsid w:val="00F44218"/>
    <w:rsid w:val="00F446D3"/>
    <w:rsid w:val="00F44A6D"/>
    <w:rsid w:val="00F45548"/>
    <w:rsid w:val="00F4574F"/>
    <w:rsid w:val="00F45FDF"/>
    <w:rsid w:val="00F45FEC"/>
    <w:rsid w:val="00F46107"/>
    <w:rsid w:val="00F4657F"/>
    <w:rsid w:val="00F466B5"/>
    <w:rsid w:val="00F467D5"/>
    <w:rsid w:val="00F469FB"/>
    <w:rsid w:val="00F46B4A"/>
    <w:rsid w:val="00F470B2"/>
    <w:rsid w:val="00F472BC"/>
    <w:rsid w:val="00F47690"/>
    <w:rsid w:val="00F47CE6"/>
    <w:rsid w:val="00F500C9"/>
    <w:rsid w:val="00F50982"/>
    <w:rsid w:val="00F50A6B"/>
    <w:rsid w:val="00F50D23"/>
    <w:rsid w:val="00F521CC"/>
    <w:rsid w:val="00F5249D"/>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4A2"/>
    <w:rsid w:val="00F6148A"/>
    <w:rsid w:val="00F61572"/>
    <w:rsid w:val="00F618D2"/>
    <w:rsid w:val="00F61AB1"/>
    <w:rsid w:val="00F625E3"/>
    <w:rsid w:val="00F62650"/>
    <w:rsid w:val="00F62A1B"/>
    <w:rsid w:val="00F637FE"/>
    <w:rsid w:val="00F638B0"/>
    <w:rsid w:val="00F63A2B"/>
    <w:rsid w:val="00F6424F"/>
    <w:rsid w:val="00F65272"/>
    <w:rsid w:val="00F65969"/>
    <w:rsid w:val="00F66697"/>
    <w:rsid w:val="00F67476"/>
    <w:rsid w:val="00F713EE"/>
    <w:rsid w:val="00F721C5"/>
    <w:rsid w:val="00F72389"/>
    <w:rsid w:val="00F727CA"/>
    <w:rsid w:val="00F730B6"/>
    <w:rsid w:val="00F733F9"/>
    <w:rsid w:val="00F73C8F"/>
    <w:rsid w:val="00F74EC4"/>
    <w:rsid w:val="00F75360"/>
    <w:rsid w:val="00F756E1"/>
    <w:rsid w:val="00F7594B"/>
    <w:rsid w:val="00F768A3"/>
    <w:rsid w:val="00F76AF2"/>
    <w:rsid w:val="00F77338"/>
    <w:rsid w:val="00F779DE"/>
    <w:rsid w:val="00F77C74"/>
    <w:rsid w:val="00F83D92"/>
    <w:rsid w:val="00F84230"/>
    <w:rsid w:val="00F844B0"/>
    <w:rsid w:val="00F8472C"/>
    <w:rsid w:val="00F87315"/>
    <w:rsid w:val="00F87B60"/>
    <w:rsid w:val="00F87F00"/>
    <w:rsid w:val="00F901BA"/>
    <w:rsid w:val="00F907A6"/>
    <w:rsid w:val="00F90892"/>
    <w:rsid w:val="00F91EC8"/>
    <w:rsid w:val="00F9239C"/>
    <w:rsid w:val="00F92A3C"/>
    <w:rsid w:val="00F9335D"/>
    <w:rsid w:val="00F9341C"/>
    <w:rsid w:val="00F9365A"/>
    <w:rsid w:val="00F9370C"/>
    <w:rsid w:val="00F94267"/>
    <w:rsid w:val="00F943A7"/>
    <w:rsid w:val="00F94589"/>
    <w:rsid w:val="00F94596"/>
    <w:rsid w:val="00F94944"/>
    <w:rsid w:val="00F949FB"/>
    <w:rsid w:val="00F95486"/>
    <w:rsid w:val="00F9553C"/>
    <w:rsid w:val="00F956B2"/>
    <w:rsid w:val="00F95872"/>
    <w:rsid w:val="00F95959"/>
    <w:rsid w:val="00F9599E"/>
    <w:rsid w:val="00F95A2E"/>
    <w:rsid w:val="00F960F7"/>
    <w:rsid w:val="00F96575"/>
    <w:rsid w:val="00F96664"/>
    <w:rsid w:val="00F96855"/>
    <w:rsid w:val="00F96CB8"/>
    <w:rsid w:val="00F9722A"/>
    <w:rsid w:val="00F97277"/>
    <w:rsid w:val="00F97D67"/>
    <w:rsid w:val="00FA05BC"/>
    <w:rsid w:val="00FA0AB1"/>
    <w:rsid w:val="00FA13C6"/>
    <w:rsid w:val="00FA152F"/>
    <w:rsid w:val="00FA1EF1"/>
    <w:rsid w:val="00FA21A4"/>
    <w:rsid w:val="00FA2FE1"/>
    <w:rsid w:val="00FA4153"/>
    <w:rsid w:val="00FA5974"/>
    <w:rsid w:val="00FA5C10"/>
    <w:rsid w:val="00FA5EB1"/>
    <w:rsid w:val="00FA5F37"/>
    <w:rsid w:val="00FA65C8"/>
    <w:rsid w:val="00FA65EA"/>
    <w:rsid w:val="00FA67DB"/>
    <w:rsid w:val="00FA687C"/>
    <w:rsid w:val="00FA7205"/>
    <w:rsid w:val="00FA729F"/>
    <w:rsid w:val="00FA731C"/>
    <w:rsid w:val="00FA7559"/>
    <w:rsid w:val="00FA7FE5"/>
    <w:rsid w:val="00FB06F8"/>
    <w:rsid w:val="00FB1C38"/>
    <w:rsid w:val="00FB2AB3"/>
    <w:rsid w:val="00FB312D"/>
    <w:rsid w:val="00FB353C"/>
    <w:rsid w:val="00FB3E3D"/>
    <w:rsid w:val="00FB3E4D"/>
    <w:rsid w:val="00FB4200"/>
    <w:rsid w:val="00FB4BDD"/>
    <w:rsid w:val="00FB4DC4"/>
    <w:rsid w:val="00FB5451"/>
    <w:rsid w:val="00FB61BA"/>
    <w:rsid w:val="00FB6863"/>
    <w:rsid w:val="00FB68D0"/>
    <w:rsid w:val="00FB6ACB"/>
    <w:rsid w:val="00FB6DDD"/>
    <w:rsid w:val="00FB71CD"/>
    <w:rsid w:val="00FB797E"/>
    <w:rsid w:val="00FB7D48"/>
    <w:rsid w:val="00FC00E2"/>
    <w:rsid w:val="00FC07F2"/>
    <w:rsid w:val="00FC11E8"/>
    <w:rsid w:val="00FC150F"/>
    <w:rsid w:val="00FC1AC6"/>
    <w:rsid w:val="00FC1D5A"/>
    <w:rsid w:val="00FC254E"/>
    <w:rsid w:val="00FC2841"/>
    <w:rsid w:val="00FC2AD9"/>
    <w:rsid w:val="00FC31CC"/>
    <w:rsid w:val="00FC3769"/>
    <w:rsid w:val="00FC3B22"/>
    <w:rsid w:val="00FC4193"/>
    <w:rsid w:val="00FC4221"/>
    <w:rsid w:val="00FC43C4"/>
    <w:rsid w:val="00FC48BF"/>
    <w:rsid w:val="00FC58D7"/>
    <w:rsid w:val="00FC5BF1"/>
    <w:rsid w:val="00FC5F46"/>
    <w:rsid w:val="00FC67F7"/>
    <w:rsid w:val="00FC6B7F"/>
    <w:rsid w:val="00FC6F5E"/>
    <w:rsid w:val="00FC7246"/>
    <w:rsid w:val="00FC7A90"/>
    <w:rsid w:val="00FC7D4D"/>
    <w:rsid w:val="00FD030C"/>
    <w:rsid w:val="00FD0BDC"/>
    <w:rsid w:val="00FD14A5"/>
    <w:rsid w:val="00FD1751"/>
    <w:rsid w:val="00FD292B"/>
    <w:rsid w:val="00FD2A12"/>
    <w:rsid w:val="00FD314F"/>
    <w:rsid w:val="00FD36D7"/>
    <w:rsid w:val="00FD38DE"/>
    <w:rsid w:val="00FD3904"/>
    <w:rsid w:val="00FD3BA7"/>
    <w:rsid w:val="00FD473F"/>
    <w:rsid w:val="00FD4A0C"/>
    <w:rsid w:val="00FD4A80"/>
    <w:rsid w:val="00FD4BF4"/>
    <w:rsid w:val="00FD4F4E"/>
    <w:rsid w:val="00FD51D2"/>
    <w:rsid w:val="00FD565D"/>
    <w:rsid w:val="00FD57BE"/>
    <w:rsid w:val="00FD6C9C"/>
    <w:rsid w:val="00FD6FC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B55"/>
    <w:rsid w:val="00FE5F1C"/>
    <w:rsid w:val="00FE5F6E"/>
    <w:rsid w:val="00FE61CF"/>
    <w:rsid w:val="00FE6809"/>
    <w:rsid w:val="00FE798C"/>
    <w:rsid w:val="00FE7BFE"/>
    <w:rsid w:val="00FE7C50"/>
    <w:rsid w:val="00FE7DAB"/>
    <w:rsid w:val="00FF1269"/>
    <w:rsid w:val="00FF147A"/>
    <w:rsid w:val="00FF156C"/>
    <w:rsid w:val="00FF1739"/>
    <w:rsid w:val="00FF1890"/>
    <w:rsid w:val="00FF2059"/>
    <w:rsid w:val="00FF3895"/>
    <w:rsid w:val="00FF3B35"/>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3BB"/>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F959B5D1A98B2448FB3214750AB381D" ma:contentTypeVersion="8" ma:contentTypeDescription="Creare un nuovo documento." ma:contentTypeScope="" ma:versionID="377e06b9d44a34cdcbd9cd474c01de19">
  <xsd:schema xmlns:xsd="http://www.w3.org/2001/XMLSchema" xmlns:xs="http://www.w3.org/2001/XMLSchema" xmlns:p="http://schemas.microsoft.com/office/2006/metadata/properties" xmlns:ns3="ba8892b7-39e0-4ccf-b70c-9836fc83edbf" targetNamespace="http://schemas.microsoft.com/office/2006/metadata/properties" ma:root="true" ma:fieldsID="02d91aa6a43bcb4a56961d1af08d9b07" ns3:_="">
    <xsd:import namespace="ba8892b7-39e0-4ccf-b70c-9836fc83ed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92b7-39e0-4ccf-b70c-9836fc83e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3D662-2744-41CB-B31F-76A8EC031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EEE69E-116E-48D5-B6FA-5B63A5F4E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92b7-39e0-4ccf-b70c-9836fc83e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120D-99C8-49BB-9068-8B8366AB9E33}">
  <ds:schemaRefs>
    <ds:schemaRef ds:uri="http://schemas.openxmlformats.org/officeDocument/2006/bibliography"/>
  </ds:schemaRefs>
</ds:datastoreItem>
</file>

<file path=customXml/itemProps4.xml><?xml version="1.0" encoding="utf-8"?>
<ds:datastoreItem xmlns:ds="http://schemas.openxmlformats.org/officeDocument/2006/customXml" ds:itemID="{861B4221-993A-4837-816D-BBE319D7E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5402</Words>
  <Characters>30793</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Comunicato stampa Consiglio dei ministri</vt:lpstr>
    </vt:vector>
  </TitlesOfParts>
  <Company>Administrator</Company>
  <LinksUpToDate>false</LinksUpToDate>
  <CharactersWithSpaces>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Consiglio dei ministri</dc:title>
  <dc:subject>COMUNICATO STAMPA</dc:subject>
  <dc:creator>Palazzo Chigi - Ufficio stampa e relazioni con i media</dc:creator>
  <cp:keywords/>
  <dc:description/>
  <cp:lastModifiedBy>Valentina Riso</cp:lastModifiedBy>
  <cp:revision>2</cp:revision>
  <cp:lastPrinted>2023-11-16T17:03:00Z</cp:lastPrinted>
  <dcterms:created xsi:type="dcterms:W3CDTF">2023-11-16T19:05:00Z</dcterms:created>
  <dcterms:modified xsi:type="dcterms:W3CDTF">2023-11-16T19:05:00Z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0x0101008F959B5D1A98B2448FB3214750AB381D</vt:lpwstr>
  </property>
</Properties>
</file>